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0"/>
        <w:gridCol w:w="1299"/>
        <w:gridCol w:w="1344"/>
        <w:gridCol w:w="4386"/>
      </w:tblGrid>
      <w:tr w:rsidR="00BF3702" w:rsidRPr="007B2A93">
        <w:trPr>
          <w:trHeight w:val="450"/>
        </w:trPr>
        <w:tc>
          <w:tcPr>
            <w:tcW w:w="2978" w:type="dxa"/>
            <w:vMerge w:val="restart"/>
          </w:tcPr>
          <w:p w:rsidR="00BF3702" w:rsidRPr="007B2A93" w:rsidRDefault="00CC1AD0" w:rsidP="00CC1AD0">
            <w:pPr>
              <w:spacing w:after="0" w:line="240" w:lineRule="auto"/>
            </w:pPr>
            <w:r>
              <w:rPr>
                <w:noProof/>
                <w:lang w:eastAsia="fr-FR"/>
              </w:rPr>
              <w:drawing>
                <wp:inline distT="0" distB="0" distL="0" distR="0" wp14:anchorId="0840A727" wp14:editId="33593D2A">
                  <wp:extent cx="1971304" cy="1017838"/>
                  <wp:effectExtent l="0" t="0" r="0" b="0"/>
                  <wp:docPr id="1" name="Image 1" descr="F:\BTS cours\portfolio\logoI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TS cours\portfolio\logoIM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7614" cy="1026260"/>
                          </a:xfrm>
                          <a:prstGeom prst="rect">
                            <a:avLst/>
                          </a:prstGeom>
                          <a:noFill/>
                          <a:ln>
                            <a:noFill/>
                          </a:ln>
                        </pic:spPr>
                      </pic:pic>
                    </a:graphicData>
                  </a:graphic>
                </wp:inline>
              </w:drawing>
            </w:r>
          </w:p>
        </w:tc>
        <w:tc>
          <w:tcPr>
            <w:tcW w:w="4111" w:type="dxa"/>
            <w:gridSpan w:val="2"/>
          </w:tcPr>
          <w:p w:rsidR="00BF3702" w:rsidRPr="007B2A93" w:rsidRDefault="00BF3702" w:rsidP="007B2A93">
            <w:pPr>
              <w:pStyle w:val="Default"/>
              <w:jc w:val="center"/>
              <w:rPr>
                <w:sz w:val="23"/>
                <w:szCs w:val="23"/>
              </w:rPr>
            </w:pPr>
            <w:r w:rsidRPr="007B2A93">
              <w:rPr>
                <w:b/>
                <w:bCs/>
                <w:sz w:val="23"/>
                <w:szCs w:val="23"/>
              </w:rPr>
              <w:t>BTS SIO</w:t>
            </w:r>
          </w:p>
          <w:p w:rsidR="00BF3702" w:rsidRPr="007B2A93" w:rsidRDefault="00BF3702" w:rsidP="007B2A93">
            <w:pPr>
              <w:spacing w:after="0" w:line="240" w:lineRule="auto"/>
              <w:jc w:val="center"/>
            </w:pPr>
            <w:r w:rsidRPr="007B2A93">
              <w:rPr>
                <w:b/>
                <w:bCs/>
              </w:rPr>
              <w:t>Services Informatiques aux Organisations</w:t>
            </w:r>
          </w:p>
        </w:tc>
        <w:tc>
          <w:tcPr>
            <w:tcW w:w="3260" w:type="dxa"/>
            <w:vMerge w:val="restart"/>
          </w:tcPr>
          <w:p w:rsidR="00BF3702" w:rsidRPr="007B2A93" w:rsidRDefault="00CC1AD0" w:rsidP="00CC1AD0">
            <w:pPr>
              <w:spacing w:after="0" w:line="240" w:lineRule="auto"/>
            </w:pPr>
            <w:r>
              <w:rPr>
                <w:noProof/>
                <w:lang w:eastAsia="fr-FR"/>
              </w:rPr>
              <w:drawing>
                <wp:inline distT="0" distB="0" distL="0" distR="0">
                  <wp:extent cx="2639595" cy="1021278"/>
                  <wp:effectExtent l="0" t="0" r="8890" b="7620"/>
                  <wp:docPr id="14" name="Image 14" descr="F:\BTS cours\portfolio\logolapo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TS cours\portfolio\logolapos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393" cy="1028164"/>
                          </a:xfrm>
                          <a:prstGeom prst="rect">
                            <a:avLst/>
                          </a:prstGeom>
                          <a:noFill/>
                          <a:ln>
                            <a:noFill/>
                          </a:ln>
                        </pic:spPr>
                      </pic:pic>
                    </a:graphicData>
                  </a:graphic>
                </wp:inline>
              </w:drawing>
            </w:r>
          </w:p>
        </w:tc>
      </w:tr>
      <w:tr w:rsidR="00BF3702" w:rsidRPr="007B2A93">
        <w:trPr>
          <w:trHeight w:val="450"/>
        </w:trPr>
        <w:tc>
          <w:tcPr>
            <w:tcW w:w="2978" w:type="dxa"/>
            <w:vMerge/>
          </w:tcPr>
          <w:p w:rsidR="00BF3702" w:rsidRPr="007B2A93" w:rsidRDefault="00BF3702" w:rsidP="007B2A93">
            <w:pPr>
              <w:spacing w:after="0" w:line="240" w:lineRule="auto"/>
            </w:pPr>
          </w:p>
        </w:tc>
        <w:tc>
          <w:tcPr>
            <w:tcW w:w="1701" w:type="dxa"/>
          </w:tcPr>
          <w:p w:rsidR="00BF3702" w:rsidRPr="007B2A93" w:rsidRDefault="00BF3702" w:rsidP="00730414">
            <w:pPr>
              <w:pStyle w:val="Default"/>
              <w:rPr>
                <w:b/>
                <w:bCs/>
                <w:sz w:val="23"/>
                <w:szCs w:val="23"/>
              </w:rPr>
            </w:pPr>
            <w:r w:rsidRPr="007B2A93">
              <w:rPr>
                <w:b/>
                <w:bCs/>
                <w:sz w:val="22"/>
                <w:szCs w:val="22"/>
              </w:rPr>
              <w:t>Option</w:t>
            </w:r>
          </w:p>
        </w:tc>
        <w:tc>
          <w:tcPr>
            <w:tcW w:w="2410" w:type="dxa"/>
          </w:tcPr>
          <w:p w:rsidR="00BF3702" w:rsidRPr="007B2A93" w:rsidRDefault="00BF3702" w:rsidP="007B2A93">
            <w:pPr>
              <w:pStyle w:val="Default"/>
              <w:jc w:val="center"/>
              <w:rPr>
                <w:sz w:val="22"/>
                <w:szCs w:val="22"/>
              </w:rPr>
            </w:pPr>
            <w:r w:rsidRPr="007B2A93">
              <w:rPr>
                <w:b/>
                <w:bCs/>
                <w:sz w:val="22"/>
                <w:szCs w:val="22"/>
              </w:rPr>
              <w:t>SISR</w:t>
            </w:r>
          </w:p>
        </w:tc>
        <w:tc>
          <w:tcPr>
            <w:tcW w:w="3260" w:type="dxa"/>
            <w:vMerge/>
          </w:tcPr>
          <w:p w:rsidR="00BF3702" w:rsidRPr="007B2A93" w:rsidRDefault="00BF3702" w:rsidP="00F13D3D">
            <w:pPr>
              <w:pStyle w:val="Default"/>
            </w:pPr>
          </w:p>
        </w:tc>
      </w:tr>
      <w:tr w:rsidR="00BF3702" w:rsidRPr="007B2A93">
        <w:trPr>
          <w:trHeight w:val="450"/>
        </w:trPr>
        <w:tc>
          <w:tcPr>
            <w:tcW w:w="2978" w:type="dxa"/>
            <w:vMerge/>
          </w:tcPr>
          <w:p w:rsidR="00BF3702" w:rsidRPr="007B2A93" w:rsidRDefault="00BF3702" w:rsidP="007B2A93">
            <w:pPr>
              <w:spacing w:after="0" w:line="240" w:lineRule="auto"/>
            </w:pPr>
          </w:p>
        </w:tc>
        <w:tc>
          <w:tcPr>
            <w:tcW w:w="1701" w:type="dxa"/>
          </w:tcPr>
          <w:p w:rsidR="00BF3702" w:rsidRPr="007B2A93" w:rsidRDefault="00BF3702" w:rsidP="00730414">
            <w:pPr>
              <w:pStyle w:val="Default"/>
              <w:rPr>
                <w:b/>
                <w:bCs/>
                <w:sz w:val="23"/>
                <w:szCs w:val="23"/>
              </w:rPr>
            </w:pPr>
            <w:r w:rsidRPr="007B2A93">
              <w:rPr>
                <w:b/>
                <w:bCs/>
                <w:sz w:val="23"/>
                <w:szCs w:val="23"/>
              </w:rPr>
              <w:t>Session</w:t>
            </w:r>
          </w:p>
        </w:tc>
        <w:tc>
          <w:tcPr>
            <w:tcW w:w="2410" w:type="dxa"/>
          </w:tcPr>
          <w:p w:rsidR="00BF3702" w:rsidRPr="007B2A93" w:rsidRDefault="00BF3702" w:rsidP="007920A0">
            <w:pPr>
              <w:pStyle w:val="Default"/>
              <w:jc w:val="center"/>
              <w:rPr>
                <w:b/>
                <w:bCs/>
                <w:sz w:val="23"/>
                <w:szCs w:val="23"/>
              </w:rPr>
            </w:pPr>
            <w:r w:rsidRPr="007B2A93">
              <w:rPr>
                <w:b/>
                <w:bCs/>
                <w:sz w:val="23"/>
                <w:szCs w:val="23"/>
              </w:rPr>
              <w:t>201</w:t>
            </w:r>
            <w:r w:rsidR="007920A0">
              <w:rPr>
                <w:b/>
                <w:bCs/>
                <w:sz w:val="23"/>
                <w:szCs w:val="23"/>
              </w:rPr>
              <w:t>5</w:t>
            </w:r>
          </w:p>
        </w:tc>
        <w:tc>
          <w:tcPr>
            <w:tcW w:w="3260" w:type="dxa"/>
            <w:vMerge/>
          </w:tcPr>
          <w:p w:rsidR="00BF3702" w:rsidRPr="007B2A93" w:rsidRDefault="00BF3702" w:rsidP="00F13D3D">
            <w:pPr>
              <w:pStyle w:val="Default"/>
            </w:pP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9"/>
        <w:gridCol w:w="4961"/>
        <w:gridCol w:w="709"/>
      </w:tblGrid>
      <w:tr w:rsidR="00BF3702" w:rsidRPr="007B2A93">
        <w:tc>
          <w:tcPr>
            <w:tcW w:w="4679" w:type="dxa"/>
          </w:tcPr>
          <w:p w:rsidR="00BF3702" w:rsidRDefault="00CC1AD0" w:rsidP="00A838A5">
            <w:pPr>
              <w:pStyle w:val="Default"/>
              <w:rPr>
                <w:b/>
                <w:bCs/>
                <w:sz w:val="23"/>
                <w:szCs w:val="23"/>
              </w:rPr>
            </w:pPr>
            <w:r>
              <w:rPr>
                <w:b/>
                <w:bCs/>
                <w:sz w:val="23"/>
                <w:szCs w:val="23"/>
              </w:rPr>
              <w:t>Costes Antoine</w:t>
            </w:r>
          </w:p>
          <w:p w:rsidR="00BF3702" w:rsidRPr="007B2A93" w:rsidRDefault="00BF3702" w:rsidP="00A838A5">
            <w:pPr>
              <w:pStyle w:val="Default"/>
              <w:rPr>
                <w:sz w:val="23"/>
                <w:szCs w:val="23"/>
              </w:rPr>
            </w:pPr>
          </w:p>
          <w:p w:rsidR="00BF3702" w:rsidRPr="007B2A93" w:rsidRDefault="00BF3702" w:rsidP="007B2A93">
            <w:pPr>
              <w:spacing w:after="0" w:line="240" w:lineRule="auto"/>
            </w:pPr>
          </w:p>
        </w:tc>
        <w:tc>
          <w:tcPr>
            <w:tcW w:w="4961" w:type="dxa"/>
          </w:tcPr>
          <w:p w:rsidR="00BF3702" w:rsidRPr="007B2A93" w:rsidRDefault="00BF3702" w:rsidP="007B2A93">
            <w:pPr>
              <w:spacing w:after="0" w:line="240" w:lineRule="auto"/>
            </w:pPr>
            <w:r>
              <w:rPr>
                <w:b/>
                <w:bCs/>
                <w:sz w:val="36"/>
                <w:szCs w:val="36"/>
              </w:rPr>
              <w:t>Activité</w:t>
            </w:r>
            <w:r w:rsidRPr="007B2A93">
              <w:rPr>
                <w:b/>
                <w:bCs/>
                <w:sz w:val="36"/>
                <w:szCs w:val="36"/>
              </w:rPr>
              <w:t xml:space="preserve"> professionnelle N°</w:t>
            </w:r>
          </w:p>
        </w:tc>
        <w:tc>
          <w:tcPr>
            <w:tcW w:w="709" w:type="dxa"/>
          </w:tcPr>
          <w:p w:rsidR="00BF3702" w:rsidRPr="007B2A93" w:rsidRDefault="004413FE" w:rsidP="007B2A93">
            <w:pPr>
              <w:spacing w:after="0" w:line="240" w:lineRule="auto"/>
            </w:pPr>
            <w:r>
              <w:t>6</w:t>
            </w: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7867"/>
      </w:tblGrid>
      <w:tr w:rsidR="00BF3702" w:rsidRPr="007B2A93" w:rsidTr="00CC1AD0">
        <w:tc>
          <w:tcPr>
            <w:tcW w:w="2482" w:type="dxa"/>
          </w:tcPr>
          <w:p w:rsidR="00BF3702" w:rsidRPr="007B2A93" w:rsidRDefault="00BF3702" w:rsidP="007B2A93">
            <w:pPr>
              <w:spacing w:after="0" w:line="240" w:lineRule="auto"/>
            </w:pPr>
            <w:r w:rsidRPr="007B2A93">
              <w:rPr>
                <w:b/>
                <w:bCs/>
                <w:sz w:val="23"/>
                <w:szCs w:val="23"/>
              </w:rPr>
              <w:t>NATURE DE L'ACTIVITE</w:t>
            </w:r>
          </w:p>
        </w:tc>
        <w:tc>
          <w:tcPr>
            <w:tcW w:w="7867" w:type="dxa"/>
          </w:tcPr>
          <w:p w:rsidR="00BF3702" w:rsidRPr="007B2A93" w:rsidRDefault="004F0966" w:rsidP="007B2A93">
            <w:pPr>
              <w:spacing w:after="0" w:line="240" w:lineRule="auto"/>
            </w:pPr>
            <w:r>
              <w:t>Travaux pratique réalisé en formation</w:t>
            </w:r>
            <w:r w:rsidR="00860FF2">
              <w:t xml:space="preserve"> : </w:t>
            </w:r>
            <w:proofErr w:type="spellStart"/>
            <w:r w:rsidR="00860FF2">
              <w:t>Spanning</w:t>
            </w:r>
            <w:proofErr w:type="spellEnd"/>
            <w:r w:rsidR="00860FF2">
              <w:t xml:space="preserve"> </w:t>
            </w:r>
            <w:proofErr w:type="spellStart"/>
            <w:r w:rsidR="00860FF2">
              <w:t>Tree</w:t>
            </w:r>
            <w:proofErr w:type="spellEnd"/>
          </w:p>
        </w:tc>
      </w:tr>
      <w:tr w:rsidR="00BF3702" w:rsidRPr="007B2A93" w:rsidTr="00CC1AD0">
        <w:tc>
          <w:tcPr>
            <w:tcW w:w="2482" w:type="dxa"/>
          </w:tcPr>
          <w:p w:rsidR="00BF3702" w:rsidRPr="007B2A93" w:rsidRDefault="00226426" w:rsidP="00764366">
            <w:pPr>
              <w:pStyle w:val="Default"/>
              <w:rPr>
                <w:sz w:val="23"/>
                <w:szCs w:val="23"/>
              </w:rPr>
            </w:pPr>
            <w:r>
              <w:rPr>
                <w:b/>
                <w:bCs/>
                <w:sz w:val="23"/>
                <w:szCs w:val="23"/>
              </w:rPr>
              <w:t xml:space="preserve">Contexte </w:t>
            </w:r>
            <w:r w:rsidR="00BF3702" w:rsidRPr="007B2A93">
              <w:rPr>
                <w:b/>
                <w:bCs/>
                <w:sz w:val="23"/>
                <w:szCs w:val="23"/>
              </w:rPr>
              <w:t xml:space="preserve"> </w:t>
            </w:r>
          </w:p>
        </w:tc>
        <w:tc>
          <w:tcPr>
            <w:tcW w:w="7867" w:type="dxa"/>
          </w:tcPr>
          <w:p w:rsidR="00BF3702" w:rsidRPr="007B2A93" w:rsidRDefault="004F0966" w:rsidP="00245C71">
            <w:pPr>
              <w:spacing w:after="150" w:line="360" w:lineRule="atLeast"/>
              <w:ind w:right="-567"/>
            </w:pPr>
            <w:r>
              <w:t>Apprentissage et</w:t>
            </w:r>
            <w:r w:rsidR="00860FF2">
              <w:t xml:space="preserve"> mise en place du </w:t>
            </w:r>
            <w:proofErr w:type="spellStart"/>
            <w:r w:rsidR="00860FF2">
              <w:t>spanning</w:t>
            </w:r>
            <w:proofErr w:type="spellEnd"/>
            <w:r w:rsidR="00860FF2">
              <w:t xml:space="preserve"> </w:t>
            </w:r>
            <w:proofErr w:type="spellStart"/>
            <w:r w:rsidR="00860FF2">
              <w:t>tree</w:t>
            </w:r>
            <w:proofErr w:type="spellEnd"/>
          </w:p>
        </w:tc>
      </w:tr>
      <w:tr w:rsidR="00BF3702" w:rsidRPr="007B2A93" w:rsidTr="00CC1AD0">
        <w:tc>
          <w:tcPr>
            <w:tcW w:w="2482" w:type="dxa"/>
          </w:tcPr>
          <w:p w:rsidR="00BF3702" w:rsidRPr="007B2A93" w:rsidRDefault="00BF3702" w:rsidP="00764366">
            <w:pPr>
              <w:pStyle w:val="Default"/>
              <w:rPr>
                <w:sz w:val="23"/>
                <w:szCs w:val="23"/>
              </w:rPr>
            </w:pPr>
            <w:r w:rsidRPr="007B2A93">
              <w:rPr>
                <w:b/>
                <w:bCs/>
                <w:sz w:val="23"/>
                <w:szCs w:val="23"/>
              </w:rPr>
              <w:t xml:space="preserve">Objectifs </w:t>
            </w:r>
          </w:p>
        </w:tc>
        <w:tc>
          <w:tcPr>
            <w:tcW w:w="7867" w:type="dxa"/>
          </w:tcPr>
          <w:p w:rsidR="00BF3702" w:rsidRPr="007B2A93" w:rsidRDefault="00921EFD" w:rsidP="00CE5CBA">
            <w:pPr>
              <w:spacing w:after="150" w:line="360" w:lineRule="atLeast"/>
              <w:ind w:right="-567"/>
            </w:pPr>
            <w:r>
              <w:t xml:space="preserve">Mise en place du </w:t>
            </w:r>
            <w:proofErr w:type="spellStart"/>
            <w:r>
              <w:t>spanning</w:t>
            </w:r>
            <w:proofErr w:type="spellEnd"/>
            <w:r>
              <w:t xml:space="preserve"> </w:t>
            </w:r>
            <w:proofErr w:type="spellStart"/>
            <w:r>
              <w:t>tree</w:t>
            </w:r>
            <w:proofErr w:type="spellEnd"/>
            <w:r>
              <w:t xml:space="preserve"> protocole pour la haute disponibilité de service</w:t>
            </w:r>
          </w:p>
        </w:tc>
      </w:tr>
      <w:tr w:rsidR="00BF3702" w:rsidRPr="007B2A93" w:rsidTr="00CC1AD0">
        <w:tc>
          <w:tcPr>
            <w:tcW w:w="2482" w:type="dxa"/>
          </w:tcPr>
          <w:p w:rsidR="00BF3702" w:rsidRDefault="00BF3702" w:rsidP="00764366">
            <w:pPr>
              <w:pStyle w:val="Default"/>
              <w:rPr>
                <w:b/>
                <w:bCs/>
                <w:sz w:val="23"/>
                <w:szCs w:val="23"/>
              </w:rPr>
            </w:pPr>
            <w:r>
              <w:rPr>
                <w:b/>
                <w:bCs/>
                <w:sz w:val="23"/>
                <w:szCs w:val="23"/>
              </w:rPr>
              <w:t>Lieu </w:t>
            </w:r>
            <w:r w:rsidR="00226426">
              <w:rPr>
                <w:b/>
                <w:bCs/>
                <w:sz w:val="23"/>
                <w:szCs w:val="23"/>
              </w:rPr>
              <w:t>de réalisation</w:t>
            </w:r>
          </w:p>
          <w:p w:rsidR="00BF3702" w:rsidRPr="007B2A93" w:rsidRDefault="00BF3702" w:rsidP="00764366">
            <w:pPr>
              <w:pStyle w:val="Default"/>
              <w:rPr>
                <w:b/>
                <w:bCs/>
                <w:sz w:val="23"/>
                <w:szCs w:val="23"/>
              </w:rPr>
            </w:pPr>
          </w:p>
        </w:tc>
        <w:tc>
          <w:tcPr>
            <w:tcW w:w="7867" w:type="dxa"/>
          </w:tcPr>
          <w:p w:rsidR="00BF3702" w:rsidRPr="007B2A93" w:rsidRDefault="00921EFD" w:rsidP="007B2A93">
            <w:pPr>
              <w:spacing w:after="0" w:line="240" w:lineRule="auto"/>
            </w:pPr>
            <w:r>
              <w:t>Centre de formation</w:t>
            </w: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9"/>
      </w:tblGrid>
      <w:tr w:rsidR="00BF3702" w:rsidRPr="007B2A93">
        <w:tc>
          <w:tcPr>
            <w:tcW w:w="10349" w:type="dxa"/>
          </w:tcPr>
          <w:p w:rsidR="00BF3702" w:rsidRPr="007B2A93" w:rsidRDefault="00BF3702" w:rsidP="007B2A93">
            <w:pPr>
              <w:pStyle w:val="Default"/>
              <w:jc w:val="center"/>
              <w:rPr>
                <w:sz w:val="23"/>
                <w:szCs w:val="23"/>
              </w:rPr>
            </w:pPr>
            <w:r w:rsidRPr="007B2A93">
              <w:rPr>
                <w:b/>
                <w:bCs/>
                <w:sz w:val="23"/>
                <w:szCs w:val="23"/>
              </w:rPr>
              <w:t>SOLUTIONS ENVISAGEABLES</w:t>
            </w:r>
          </w:p>
        </w:tc>
      </w:tr>
      <w:tr w:rsidR="00BF3702" w:rsidRPr="007B2A93">
        <w:tc>
          <w:tcPr>
            <w:tcW w:w="10349" w:type="dxa"/>
          </w:tcPr>
          <w:p w:rsidR="00BF3702" w:rsidRPr="007B2A93" w:rsidRDefault="00921EFD" w:rsidP="007B2A93">
            <w:pPr>
              <w:spacing w:after="0" w:line="240" w:lineRule="auto"/>
            </w:pPr>
            <w:proofErr w:type="spellStart"/>
            <w:r>
              <w:t>Spanning</w:t>
            </w:r>
            <w:proofErr w:type="spellEnd"/>
            <w:r>
              <w:t xml:space="preserve"> </w:t>
            </w:r>
            <w:proofErr w:type="spellStart"/>
            <w:r>
              <w:t>Tree</w:t>
            </w:r>
            <w:proofErr w:type="spellEnd"/>
            <w:r>
              <w:t xml:space="preserve"> Protocol</w:t>
            </w: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796"/>
      </w:tblGrid>
      <w:tr w:rsidR="00BF3702" w:rsidRPr="007B2A93">
        <w:tc>
          <w:tcPr>
            <w:tcW w:w="10349" w:type="dxa"/>
            <w:gridSpan w:val="2"/>
          </w:tcPr>
          <w:p w:rsidR="00BF3702" w:rsidRPr="007B2A93" w:rsidRDefault="00BF3702" w:rsidP="007B2A93">
            <w:pPr>
              <w:pStyle w:val="Default"/>
              <w:jc w:val="center"/>
              <w:rPr>
                <w:sz w:val="23"/>
                <w:szCs w:val="23"/>
              </w:rPr>
            </w:pPr>
            <w:r w:rsidRPr="007B2A93">
              <w:rPr>
                <w:b/>
                <w:bCs/>
                <w:sz w:val="23"/>
                <w:szCs w:val="23"/>
              </w:rPr>
              <w:t>DESCRIPTION DE LA SOLUTION RETENUE</w:t>
            </w:r>
          </w:p>
        </w:tc>
      </w:tr>
      <w:tr w:rsidR="00BF3702" w:rsidRPr="007B2A93" w:rsidTr="002F616F">
        <w:trPr>
          <w:trHeight w:val="670"/>
        </w:trPr>
        <w:tc>
          <w:tcPr>
            <w:tcW w:w="2553" w:type="dxa"/>
          </w:tcPr>
          <w:p w:rsidR="00BF3702" w:rsidRPr="007B2A93" w:rsidRDefault="00BF3702" w:rsidP="00764366">
            <w:pPr>
              <w:pStyle w:val="Default"/>
              <w:rPr>
                <w:sz w:val="23"/>
                <w:szCs w:val="23"/>
              </w:rPr>
            </w:pPr>
            <w:r w:rsidRPr="007B2A93">
              <w:rPr>
                <w:b/>
                <w:bCs/>
                <w:sz w:val="23"/>
                <w:szCs w:val="23"/>
              </w:rPr>
              <w:t>Conditions initiales</w:t>
            </w:r>
          </w:p>
        </w:tc>
        <w:tc>
          <w:tcPr>
            <w:tcW w:w="7796" w:type="dxa"/>
          </w:tcPr>
          <w:p w:rsidR="00BF3702" w:rsidRPr="007B2A93" w:rsidRDefault="00921EFD" w:rsidP="00CE5CBA">
            <w:pPr>
              <w:spacing w:after="0" w:line="240" w:lineRule="auto"/>
            </w:pPr>
            <w:r>
              <w:t>La tolérance au</w:t>
            </w:r>
            <w:r w:rsidR="00A45571">
              <w:t>x</w:t>
            </w:r>
            <w:r>
              <w:t xml:space="preserve"> panne</w:t>
            </w:r>
            <w:r w:rsidR="00860FF2">
              <w:t xml:space="preserve">s </w:t>
            </w:r>
            <w:r>
              <w:t xml:space="preserve">est </w:t>
            </w:r>
            <w:r w:rsidR="00860FF2">
              <w:t>négative</w:t>
            </w:r>
            <w:r w:rsidR="002F616F">
              <w:t>. En cas de panne d’un switch, il n’y pas d’autre solution que de changer le matériel</w:t>
            </w:r>
          </w:p>
        </w:tc>
      </w:tr>
      <w:tr w:rsidR="00BF3702" w:rsidRPr="007B2A93">
        <w:tc>
          <w:tcPr>
            <w:tcW w:w="2553" w:type="dxa"/>
          </w:tcPr>
          <w:p w:rsidR="00BF3702" w:rsidRPr="007B2A93" w:rsidRDefault="00BF3702" w:rsidP="00764366">
            <w:pPr>
              <w:pStyle w:val="Default"/>
              <w:rPr>
                <w:sz w:val="23"/>
                <w:szCs w:val="23"/>
              </w:rPr>
            </w:pPr>
            <w:r w:rsidRPr="007B2A93">
              <w:rPr>
                <w:b/>
                <w:bCs/>
                <w:sz w:val="23"/>
                <w:szCs w:val="23"/>
              </w:rPr>
              <w:t>Conditions finales</w:t>
            </w:r>
          </w:p>
        </w:tc>
        <w:tc>
          <w:tcPr>
            <w:tcW w:w="7796" w:type="dxa"/>
          </w:tcPr>
          <w:p w:rsidR="00BF3702" w:rsidRPr="007B2A93" w:rsidRDefault="002F616F" w:rsidP="00CE5CBA">
            <w:pPr>
              <w:spacing w:after="0" w:line="240" w:lineRule="auto"/>
            </w:pPr>
            <w:r>
              <w:t>Haute disponibilité des services et une détection automatique d’éventuel boucle</w:t>
            </w:r>
          </w:p>
        </w:tc>
      </w:tr>
      <w:tr w:rsidR="00BF3702" w:rsidRPr="007B2A93">
        <w:tc>
          <w:tcPr>
            <w:tcW w:w="2553" w:type="dxa"/>
          </w:tcPr>
          <w:p w:rsidR="00BF3702" w:rsidRPr="007B2A93" w:rsidRDefault="00BF3702" w:rsidP="00764366">
            <w:pPr>
              <w:pStyle w:val="Default"/>
              <w:rPr>
                <w:sz w:val="23"/>
                <w:szCs w:val="23"/>
              </w:rPr>
            </w:pPr>
            <w:r w:rsidRPr="007B2A93">
              <w:rPr>
                <w:b/>
                <w:bCs/>
                <w:sz w:val="23"/>
                <w:szCs w:val="23"/>
              </w:rPr>
              <w:t xml:space="preserve">Outils utilisés </w:t>
            </w:r>
          </w:p>
        </w:tc>
        <w:tc>
          <w:tcPr>
            <w:tcW w:w="7796" w:type="dxa"/>
          </w:tcPr>
          <w:p w:rsidR="00BF3702" w:rsidRPr="007B2A93" w:rsidRDefault="00860FF2" w:rsidP="00CE5CBA">
            <w:pPr>
              <w:spacing w:after="0" w:line="240" w:lineRule="auto"/>
            </w:pPr>
            <w:proofErr w:type="spellStart"/>
            <w:r>
              <w:t>Putty</w:t>
            </w:r>
            <w:proofErr w:type="spellEnd"/>
            <w:r>
              <w:t xml:space="preserve">, Cisco </w:t>
            </w:r>
            <w:proofErr w:type="spellStart"/>
            <w:r>
              <w:t>Packet</w:t>
            </w:r>
            <w:proofErr w:type="spellEnd"/>
            <w:r>
              <w:t xml:space="preserve"> Tracer</w:t>
            </w:r>
          </w:p>
        </w:tc>
      </w:tr>
    </w:tbl>
    <w:p w:rsidR="00BF3702" w:rsidRPr="00361D47" w:rsidRDefault="00BF3702">
      <w:pPr>
        <w:rPr>
          <w:sz w:val="16"/>
          <w:szCs w:val="16"/>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796"/>
      </w:tblGrid>
      <w:tr w:rsidR="00BF3702" w:rsidRPr="007B2A93">
        <w:tc>
          <w:tcPr>
            <w:tcW w:w="10349" w:type="dxa"/>
            <w:gridSpan w:val="2"/>
          </w:tcPr>
          <w:p w:rsidR="00BF3702" w:rsidRPr="007B2A93" w:rsidRDefault="00BF3702" w:rsidP="007B2A93">
            <w:pPr>
              <w:pStyle w:val="Default"/>
              <w:jc w:val="center"/>
              <w:rPr>
                <w:sz w:val="23"/>
                <w:szCs w:val="23"/>
              </w:rPr>
            </w:pPr>
            <w:r w:rsidRPr="007B2A93">
              <w:rPr>
                <w:b/>
                <w:bCs/>
                <w:sz w:val="23"/>
                <w:szCs w:val="23"/>
              </w:rPr>
              <w:t>CONDITIONS DE REALISATION</w:t>
            </w:r>
          </w:p>
        </w:tc>
      </w:tr>
      <w:tr w:rsidR="00BF3702" w:rsidRPr="00CE5CBA">
        <w:tc>
          <w:tcPr>
            <w:tcW w:w="2553" w:type="dxa"/>
          </w:tcPr>
          <w:p w:rsidR="00BF3702" w:rsidRPr="007B2A93" w:rsidRDefault="00BF3702" w:rsidP="00117B96">
            <w:pPr>
              <w:pStyle w:val="Default"/>
              <w:rPr>
                <w:sz w:val="23"/>
                <w:szCs w:val="23"/>
              </w:rPr>
            </w:pPr>
            <w:r w:rsidRPr="007B2A93">
              <w:rPr>
                <w:b/>
                <w:bCs/>
                <w:sz w:val="23"/>
                <w:szCs w:val="23"/>
              </w:rPr>
              <w:t xml:space="preserve">Matériels </w:t>
            </w:r>
          </w:p>
        </w:tc>
        <w:tc>
          <w:tcPr>
            <w:tcW w:w="7796" w:type="dxa"/>
          </w:tcPr>
          <w:p w:rsidR="00BF3702" w:rsidRPr="00245C71" w:rsidRDefault="001639BB" w:rsidP="00CE5CBA">
            <w:pPr>
              <w:spacing w:after="0" w:line="240" w:lineRule="auto"/>
              <w:rPr>
                <w:lang w:val="en-US"/>
              </w:rPr>
            </w:pPr>
            <w:proofErr w:type="spellStart"/>
            <w:r>
              <w:rPr>
                <w:lang w:val="en-US"/>
              </w:rPr>
              <w:t>Plusieurs</w:t>
            </w:r>
            <w:proofErr w:type="spellEnd"/>
            <w:r w:rsidR="002F616F">
              <w:rPr>
                <w:lang w:val="en-US"/>
              </w:rPr>
              <w:t xml:space="preserve"> machine</w:t>
            </w:r>
            <w:r>
              <w:rPr>
                <w:lang w:val="en-US"/>
              </w:rPr>
              <w:t>s</w:t>
            </w:r>
            <w:r w:rsidR="00860FF2">
              <w:rPr>
                <w:lang w:val="en-US"/>
              </w:rPr>
              <w:t xml:space="preserve">, </w:t>
            </w:r>
            <w:proofErr w:type="spellStart"/>
            <w:r w:rsidR="00860FF2">
              <w:rPr>
                <w:lang w:val="en-US"/>
              </w:rPr>
              <w:t>switchs</w:t>
            </w:r>
            <w:proofErr w:type="spellEnd"/>
          </w:p>
        </w:tc>
      </w:tr>
      <w:tr w:rsidR="00BF3702" w:rsidRPr="007B2A93">
        <w:tc>
          <w:tcPr>
            <w:tcW w:w="2553" w:type="dxa"/>
          </w:tcPr>
          <w:p w:rsidR="00BF3702" w:rsidRPr="007B2A93" w:rsidRDefault="00BF3702" w:rsidP="00117B96">
            <w:pPr>
              <w:pStyle w:val="Default"/>
              <w:rPr>
                <w:sz w:val="23"/>
                <w:szCs w:val="23"/>
              </w:rPr>
            </w:pPr>
            <w:r w:rsidRPr="007B2A93">
              <w:rPr>
                <w:b/>
                <w:bCs/>
                <w:sz w:val="23"/>
                <w:szCs w:val="23"/>
              </w:rPr>
              <w:t xml:space="preserve">Logiciels </w:t>
            </w:r>
          </w:p>
        </w:tc>
        <w:tc>
          <w:tcPr>
            <w:tcW w:w="7796" w:type="dxa"/>
          </w:tcPr>
          <w:p w:rsidR="00BF3702" w:rsidRPr="007B2A93" w:rsidRDefault="00A45571" w:rsidP="007B2A93">
            <w:pPr>
              <w:spacing w:after="0" w:line="240" w:lineRule="auto"/>
            </w:pPr>
            <w:r>
              <w:t xml:space="preserve">Cisco </w:t>
            </w:r>
            <w:proofErr w:type="spellStart"/>
            <w:r>
              <w:t>Packet</w:t>
            </w:r>
            <w:proofErr w:type="spellEnd"/>
            <w:r>
              <w:t xml:space="preserve"> T</w:t>
            </w:r>
            <w:r w:rsidR="002F616F">
              <w:t>racer</w:t>
            </w:r>
            <w:r w:rsidR="00860FF2">
              <w:t xml:space="preserve">, </w:t>
            </w:r>
            <w:proofErr w:type="spellStart"/>
            <w:r w:rsidR="00860FF2">
              <w:t>Putty</w:t>
            </w:r>
            <w:proofErr w:type="spellEnd"/>
          </w:p>
        </w:tc>
      </w:tr>
      <w:tr w:rsidR="00BF3702" w:rsidRPr="007B2A93">
        <w:tc>
          <w:tcPr>
            <w:tcW w:w="2553" w:type="dxa"/>
          </w:tcPr>
          <w:p w:rsidR="00BF3702" w:rsidRDefault="00BF3702" w:rsidP="00117B96">
            <w:pPr>
              <w:pStyle w:val="Default"/>
              <w:rPr>
                <w:b/>
                <w:bCs/>
                <w:sz w:val="23"/>
                <w:szCs w:val="23"/>
              </w:rPr>
            </w:pPr>
            <w:r w:rsidRPr="007B2A93">
              <w:rPr>
                <w:b/>
                <w:bCs/>
                <w:sz w:val="23"/>
                <w:szCs w:val="23"/>
              </w:rPr>
              <w:t>Durée</w:t>
            </w:r>
          </w:p>
          <w:p w:rsidR="00BF3702" w:rsidRPr="007B2A93" w:rsidRDefault="00BF3702" w:rsidP="00117B96">
            <w:pPr>
              <w:pStyle w:val="Default"/>
              <w:rPr>
                <w:sz w:val="23"/>
                <w:szCs w:val="23"/>
              </w:rPr>
            </w:pPr>
          </w:p>
        </w:tc>
        <w:tc>
          <w:tcPr>
            <w:tcW w:w="7796" w:type="dxa"/>
          </w:tcPr>
          <w:p w:rsidR="00BF3702" w:rsidRPr="007B2A93" w:rsidRDefault="00A45571" w:rsidP="007B2A93">
            <w:pPr>
              <w:spacing w:after="0" w:line="240" w:lineRule="auto"/>
            </w:pPr>
            <w:r>
              <w:t>3 heures</w:t>
            </w:r>
          </w:p>
        </w:tc>
      </w:tr>
      <w:tr w:rsidR="00BF3702" w:rsidRPr="007B2A93">
        <w:tc>
          <w:tcPr>
            <w:tcW w:w="2553" w:type="dxa"/>
          </w:tcPr>
          <w:p w:rsidR="00BF3702" w:rsidRPr="007B2A93" w:rsidRDefault="00BF3702" w:rsidP="00117B96">
            <w:pPr>
              <w:pStyle w:val="Default"/>
              <w:rPr>
                <w:sz w:val="23"/>
                <w:szCs w:val="23"/>
              </w:rPr>
            </w:pPr>
            <w:r w:rsidRPr="007B2A93">
              <w:rPr>
                <w:b/>
                <w:bCs/>
                <w:sz w:val="23"/>
                <w:szCs w:val="23"/>
              </w:rPr>
              <w:t xml:space="preserve">Contraintes </w:t>
            </w:r>
          </w:p>
        </w:tc>
        <w:tc>
          <w:tcPr>
            <w:tcW w:w="7796" w:type="dxa"/>
          </w:tcPr>
          <w:p w:rsidR="00BF3702" w:rsidRPr="007B2A93" w:rsidRDefault="00A45571" w:rsidP="007B2A93">
            <w:pPr>
              <w:spacing w:after="0" w:line="240" w:lineRule="auto"/>
            </w:pPr>
            <w:r>
              <w:t>Respecter commande de langage CISCO</w:t>
            </w:r>
          </w:p>
          <w:p w:rsidR="00BF3702" w:rsidRPr="007B2A93" w:rsidRDefault="00BF3702" w:rsidP="007B2A93">
            <w:pPr>
              <w:spacing w:after="0" w:line="240" w:lineRule="auto"/>
            </w:pPr>
          </w:p>
        </w:tc>
      </w:tr>
    </w:tbl>
    <w:p w:rsidR="00BF3702" w:rsidRPr="00361D47" w:rsidRDefault="00BF3702">
      <w:pPr>
        <w:rPr>
          <w:sz w:val="16"/>
          <w:szCs w:val="16"/>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796"/>
      </w:tblGrid>
      <w:tr w:rsidR="00BF3702" w:rsidRPr="007B2A93">
        <w:tc>
          <w:tcPr>
            <w:tcW w:w="10349" w:type="dxa"/>
            <w:gridSpan w:val="2"/>
          </w:tcPr>
          <w:p w:rsidR="00BF3702" w:rsidRPr="007B2A93" w:rsidRDefault="00BF3702" w:rsidP="00117B96">
            <w:pPr>
              <w:pStyle w:val="Default"/>
              <w:rPr>
                <w:sz w:val="23"/>
                <w:szCs w:val="23"/>
              </w:rPr>
            </w:pPr>
            <w:r w:rsidRPr="007B2A93">
              <w:rPr>
                <w:b/>
                <w:bCs/>
                <w:sz w:val="23"/>
                <w:szCs w:val="23"/>
              </w:rPr>
              <w:t>COMPETENCES MISE</w:t>
            </w:r>
            <w:r>
              <w:rPr>
                <w:b/>
                <w:bCs/>
                <w:sz w:val="23"/>
                <w:szCs w:val="23"/>
              </w:rPr>
              <w:t>S</w:t>
            </w:r>
            <w:r w:rsidRPr="007B2A93">
              <w:rPr>
                <w:b/>
                <w:bCs/>
                <w:sz w:val="23"/>
                <w:szCs w:val="23"/>
              </w:rPr>
              <w:t xml:space="preserve"> EN OEUVRE POUR CETTE ACTIVITE PROFESSIONNELLE </w:t>
            </w:r>
          </w:p>
        </w:tc>
      </w:tr>
      <w:tr w:rsidR="00BF3702" w:rsidRPr="007B2A93">
        <w:tc>
          <w:tcPr>
            <w:tcW w:w="2553" w:type="dxa"/>
          </w:tcPr>
          <w:p w:rsidR="004413FE" w:rsidRDefault="004413FE" w:rsidP="007B2A93">
            <w:pPr>
              <w:spacing w:after="0" w:line="240" w:lineRule="auto"/>
            </w:pPr>
          </w:p>
          <w:p w:rsidR="00BF3702" w:rsidRDefault="004413FE" w:rsidP="007B2A93">
            <w:pPr>
              <w:spacing w:after="0" w:line="240" w:lineRule="auto"/>
            </w:pPr>
            <w:r>
              <w:t xml:space="preserve">A1.1.2 </w:t>
            </w:r>
          </w:p>
          <w:p w:rsidR="00A45571" w:rsidRDefault="004413FE" w:rsidP="007B2A93">
            <w:pPr>
              <w:spacing w:after="0" w:line="240" w:lineRule="auto"/>
            </w:pPr>
            <w:r>
              <w:t xml:space="preserve">A1.3.4 </w:t>
            </w:r>
          </w:p>
          <w:p w:rsidR="00A45571" w:rsidRDefault="004413FE" w:rsidP="007B2A93">
            <w:pPr>
              <w:spacing w:after="0" w:line="240" w:lineRule="auto"/>
            </w:pPr>
            <w:r>
              <w:t xml:space="preserve">A2.3.2 </w:t>
            </w:r>
          </w:p>
          <w:p w:rsidR="00A45571" w:rsidRDefault="004413FE" w:rsidP="007B2A93">
            <w:pPr>
              <w:spacing w:after="0" w:line="240" w:lineRule="auto"/>
            </w:pPr>
            <w:r>
              <w:t xml:space="preserve">A3.1.1 </w:t>
            </w:r>
          </w:p>
          <w:p w:rsidR="00A45571" w:rsidRPr="007B2A93" w:rsidRDefault="00A45571" w:rsidP="007B2A93">
            <w:pPr>
              <w:spacing w:after="0" w:line="240" w:lineRule="auto"/>
            </w:pPr>
          </w:p>
        </w:tc>
        <w:tc>
          <w:tcPr>
            <w:tcW w:w="7796" w:type="dxa"/>
          </w:tcPr>
          <w:p w:rsidR="004413FE" w:rsidRDefault="004413FE" w:rsidP="00D121D9">
            <w:pPr>
              <w:spacing w:after="0" w:line="240" w:lineRule="auto"/>
            </w:pPr>
          </w:p>
          <w:p w:rsidR="00D121D9" w:rsidRDefault="00D121D9" w:rsidP="00D121D9">
            <w:pPr>
              <w:spacing w:after="0" w:line="240" w:lineRule="auto"/>
            </w:pPr>
            <w:r>
              <w:t>Étude de l'impact de l'intégration d'un service sur le système informatique</w:t>
            </w:r>
          </w:p>
          <w:p w:rsidR="00D121D9" w:rsidRDefault="00D121D9" w:rsidP="00D121D9">
            <w:pPr>
              <w:spacing w:after="0" w:line="240" w:lineRule="auto"/>
            </w:pPr>
            <w:r>
              <w:t xml:space="preserve">Déploiement d'un service </w:t>
            </w:r>
          </w:p>
          <w:p w:rsidR="00D121D9" w:rsidRDefault="00D121D9" w:rsidP="00D121D9">
            <w:pPr>
              <w:spacing w:after="0" w:line="240" w:lineRule="auto"/>
            </w:pPr>
            <w:r>
              <w:t xml:space="preserve">Proposition d'amélioration d'un service </w:t>
            </w:r>
          </w:p>
          <w:p w:rsidR="00BF3702" w:rsidRPr="007B2A93" w:rsidRDefault="00D121D9" w:rsidP="00D121D9">
            <w:pPr>
              <w:spacing w:after="0" w:line="240" w:lineRule="auto"/>
            </w:pPr>
            <w:r>
              <w:t>Proposition d'une solution d'infrastructure</w:t>
            </w:r>
          </w:p>
          <w:p w:rsidR="00BF3702" w:rsidRDefault="00BF3702" w:rsidP="007B2A93">
            <w:pPr>
              <w:spacing w:after="0" w:line="240" w:lineRule="auto"/>
            </w:pPr>
          </w:p>
          <w:p w:rsidR="00D121D9" w:rsidRPr="007B2A93" w:rsidRDefault="00D121D9" w:rsidP="007B2A93">
            <w:pPr>
              <w:spacing w:after="0" w:line="240" w:lineRule="auto"/>
            </w:pPr>
          </w:p>
        </w:tc>
      </w:tr>
    </w:tbl>
    <w:p w:rsidR="00BF3702" w:rsidRDefault="00BF3702"/>
    <w:p w:rsidR="00FA78DE" w:rsidRDefault="00FA78DE"/>
    <w:p w:rsidR="00FA78DE" w:rsidRDefault="00FA78DE"/>
    <w:p w:rsidR="00FA78DE" w:rsidRDefault="00FA78DE"/>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5"/>
      </w:tblGrid>
      <w:tr w:rsidR="00BF3702" w:rsidRPr="007B2A93">
        <w:tc>
          <w:tcPr>
            <w:tcW w:w="10095" w:type="dxa"/>
          </w:tcPr>
          <w:p w:rsidR="00BF3702" w:rsidRPr="007B2A93" w:rsidRDefault="00BF3702" w:rsidP="00361D47">
            <w:pPr>
              <w:pStyle w:val="Default"/>
              <w:jc w:val="center"/>
              <w:rPr>
                <w:sz w:val="23"/>
                <w:szCs w:val="23"/>
              </w:rPr>
            </w:pPr>
            <w:r>
              <w:rPr>
                <w:b/>
                <w:bCs/>
                <w:sz w:val="23"/>
                <w:szCs w:val="23"/>
              </w:rPr>
              <w:lastRenderedPageBreak/>
              <w:t>DEROULEMENT</w:t>
            </w:r>
            <w:r w:rsidRPr="007B2A93">
              <w:rPr>
                <w:b/>
                <w:bCs/>
                <w:sz w:val="23"/>
                <w:szCs w:val="23"/>
              </w:rPr>
              <w:t xml:space="preserve"> DE L'ACTIVITE</w:t>
            </w:r>
          </w:p>
        </w:tc>
      </w:tr>
      <w:tr w:rsidR="00BF3702" w:rsidRPr="007B2A93">
        <w:tc>
          <w:tcPr>
            <w:tcW w:w="10095" w:type="dxa"/>
          </w:tcPr>
          <w:p w:rsidR="00BF3702" w:rsidRPr="007B2A93" w:rsidRDefault="00BF3702" w:rsidP="007B2A93">
            <w:pPr>
              <w:spacing w:after="0" w:line="240" w:lineRule="auto"/>
            </w:pPr>
          </w:p>
          <w:p w:rsidR="00FA78DE" w:rsidRPr="003F1CC0" w:rsidRDefault="00FA78DE" w:rsidP="00FA78DE">
            <w:pPr>
              <w:rPr>
                <w:rFonts w:ascii="Cambria" w:hAnsi="Cambria"/>
                <w:b/>
                <w:szCs w:val="20"/>
                <w:u w:val="single"/>
              </w:rPr>
            </w:pPr>
            <w:r w:rsidRPr="003F1CC0">
              <w:rPr>
                <w:rFonts w:ascii="Cambria" w:hAnsi="Cambria"/>
                <w:b/>
                <w:szCs w:val="20"/>
                <w:u w:val="single"/>
              </w:rPr>
              <w:t xml:space="preserve">Mise en place du </w:t>
            </w:r>
            <w:proofErr w:type="spellStart"/>
            <w:r w:rsidRPr="003F1CC0">
              <w:rPr>
                <w:rFonts w:ascii="Cambria" w:hAnsi="Cambria"/>
                <w:b/>
                <w:szCs w:val="20"/>
                <w:u w:val="single"/>
              </w:rPr>
              <w:t>Spaning</w:t>
            </w:r>
            <w:proofErr w:type="spellEnd"/>
            <w:r w:rsidRPr="003F1CC0">
              <w:rPr>
                <w:rFonts w:ascii="Cambria" w:hAnsi="Cambria"/>
                <w:b/>
                <w:szCs w:val="20"/>
                <w:u w:val="single"/>
              </w:rPr>
              <w:t xml:space="preserve"> </w:t>
            </w:r>
            <w:proofErr w:type="spellStart"/>
            <w:r w:rsidRPr="003F1CC0">
              <w:rPr>
                <w:rFonts w:ascii="Cambria" w:hAnsi="Cambria"/>
                <w:b/>
                <w:szCs w:val="20"/>
                <w:u w:val="single"/>
              </w:rPr>
              <w:t>Tree</w:t>
            </w:r>
            <w:proofErr w:type="spellEnd"/>
            <w:r w:rsidRPr="003F1CC0">
              <w:rPr>
                <w:rFonts w:ascii="Cambria" w:hAnsi="Cambria"/>
                <w:b/>
                <w:szCs w:val="20"/>
                <w:u w:val="single"/>
              </w:rPr>
              <w:t xml:space="preserve"> Protocol :</w:t>
            </w:r>
          </w:p>
          <w:p w:rsidR="00FA78DE" w:rsidRDefault="002F616F" w:rsidP="00FA78DE">
            <w:pPr>
              <w:rPr>
                <w:sz w:val="20"/>
                <w:szCs w:val="20"/>
              </w:rPr>
            </w:pPr>
            <w:proofErr w:type="spellStart"/>
            <w:r w:rsidRPr="002F616F">
              <w:rPr>
                <w:b/>
                <w:sz w:val="20"/>
                <w:szCs w:val="20"/>
              </w:rPr>
              <w:t>Definition</w:t>
            </w:r>
            <w:proofErr w:type="spellEnd"/>
            <w:r w:rsidRPr="002F616F">
              <w:rPr>
                <w:b/>
                <w:sz w:val="20"/>
                <w:szCs w:val="20"/>
              </w:rPr>
              <w:t> :</w:t>
            </w:r>
            <w:r>
              <w:rPr>
                <w:sz w:val="20"/>
                <w:szCs w:val="20"/>
              </w:rPr>
              <w:t xml:space="preserve"> </w:t>
            </w:r>
            <w:r w:rsidR="00FA78DE" w:rsidRPr="00962532">
              <w:rPr>
                <w:sz w:val="20"/>
                <w:szCs w:val="20"/>
              </w:rPr>
              <w:t xml:space="preserve">Le protocole </w:t>
            </w:r>
            <w:proofErr w:type="spellStart"/>
            <w:r w:rsidR="00FA78DE" w:rsidRPr="00962532">
              <w:rPr>
                <w:sz w:val="20"/>
                <w:szCs w:val="20"/>
              </w:rPr>
              <w:t>Spanning</w:t>
            </w:r>
            <w:proofErr w:type="spellEnd"/>
            <w:r w:rsidR="00FA78DE" w:rsidRPr="00962532">
              <w:rPr>
                <w:sz w:val="20"/>
                <w:szCs w:val="20"/>
              </w:rPr>
              <w:t xml:space="preserve"> </w:t>
            </w:r>
            <w:proofErr w:type="spellStart"/>
            <w:r w:rsidR="00FA78DE" w:rsidRPr="00962532">
              <w:rPr>
                <w:sz w:val="20"/>
                <w:szCs w:val="20"/>
              </w:rPr>
              <w:t>Tree</w:t>
            </w:r>
            <w:proofErr w:type="spellEnd"/>
            <w:r w:rsidR="00FA78DE" w:rsidRPr="00962532">
              <w:rPr>
                <w:sz w:val="20"/>
                <w:szCs w:val="20"/>
              </w:rPr>
              <w:t xml:space="preserve"> (STP) est un protocole de couche 2 (liaison de données) conçu pour les commutateurs. Le standard STP est défini dans le document IEEE 802.1D. Il permet de créer un chemin sans boucle dans un environnement commuté et physiquement redondant. STP détecte et désactive ces boucles.</w:t>
            </w:r>
          </w:p>
          <w:p w:rsidR="00FA78DE" w:rsidRPr="00962532" w:rsidRDefault="00FA78DE" w:rsidP="00FA78DE">
            <w:pPr>
              <w:rPr>
                <w:sz w:val="20"/>
                <w:szCs w:val="20"/>
              </w:rPr>
            </w:pPr>
          </w:p>
          <w:p w:rsidR="004413FE" w:rsidRDefault="00FA78DE" w:rsidP="00FA78DE">
            <w:pPr>
              <w:rPr>
                <w:sz w:val="20"/>
                <w:szCs w:val="20"/>
              </w:rPr>
            </w:pPr>
            <w:r w:rsidRPr="00962532">
              <w:rPr>
                <w:b/>
                <w:sz w:val="20"/>
                <w:szCs w:val="20"/>
              </w:rPr>
              <w:t>Fonctionnement:</w:t>
            </w:r>
            <w:r>
              <w:rPr>
                <w:sz w:val="20"/>
                <w:szCs w:val="20"/>
              </w:rPr>
              <w:t xml:space="preserve"> </w:t>
            </w:r>
            <w:r w:rsidR="004413FE">
              <w:rPr>
                <w:sz w:val="20"/>
                <w:szCs w:val="20"/>
              </w:rPr>
              <w:t xml:space="preserve">Dans les réseaux </w:t>
            </w:r>
            <w:r w:rsidR="00831697">
              <w:rPr>
                <w:sz w:val="20"/>
                <w:szCs w:val="20"/>
              </w:rPr>
              <w:t>Ethernet</w:t>
            </w:r>
            <w:r w:rsidR="004413FE">
              <w:rPr>
                <w:sz w:val="20"/>
                <w:szCs w:val="20"/>
              </w:rPr>
              <w:t xml:space="preserve">, un chemin actif peut exister entre deux stations, cependant plusieurs chemins actifs entre des stations cause inévitablement des boucles dans le réseau. Lorsque les boucles surviennent, certains commutateurs reconnaissent une même </w:t>
            </w:r>
            <w:r w:rsidR="00831697">
              <w:rPr>
                <w:sz w:val="20"/>
                <w:szCs w:val="20"/>
              </w:rPr>
              <w:t>station</w:t>
            </w:r>
            <w:r w:rsidR="004413FE">
              <w:rPr>
                <w:sz w:val="20"/>
                <w:szCs w:val="20"/>
              </w:rPr>
              <w:t xml:space="preserve"> sur plusieurs ports ce qui entraine des erreurs et une surcharge du réseau (duplication des trams expédiées).</w:t>
            </w:r>
          </w:p>
          <w:p w:rsidR="00860FF2" w:rsidRDefault="00860FF2" w:rsidP="00FA78DE">
            <w:pPr>
              <w:rPr>
                <w:sz w:val="20"/>
                <w:szCs w:val="20"/>
              </w:rPr>
            </w:pPr>
          </w:p>
          <w:p w:rsidR="004413FE" w:rsidRDefault="004413FE" w:rsidP="00FA78DE">
            <w:pPr>
              <w:rPr>
                <w:sz w:val="20"/>
                <w:szCs w:val="20"/>
              </w:rPr>
            </w:pPr>
            <w:r>
              <w:rPr>
                <w:sz w:val="20"/>
                <w:szCs w:val="20"/>
              </w:rPr>
              <w:t>L’</w:t>
            </w:r>
            <w:r w:rsidR="00831697">
              <w:rPr>
                <w:sz w:val="20"/>
                <w:szCs w:val="20"/>
              </w:rPr>
              <w:t>algorithme</w:t>
            </w:r>
            <w:r>
              <w:rPr>
                <w:sz w:val="20"/>
                <w:szCs w:val="20"/>
              </w:rPr>
              <w:t xml:space="preserve"> STP fournit des chemins redondants en définissant un arbre qui recense tous les commutateurs dans un réseau étendu et force ensuite certains chemins données à </w:t>
            </w:r>
            <w:r w:rsidR="00831697">
              <w:rPr>
                <w:sz w:val="20"/>
                <w:szCs w:val="20"/>
              </w:rPr>
              <w:t>être</w:t>
            </w:r>
            <w:r>
              <w:rPr>
                <w:sz w:val="20"/>
                <w:szCs w:val="20"/>
              </w:rPr>
              <w:t xml:space="preserve"> a l’</w:t>
            </w:r>
            <w:r w:rsidR="00831697">
              <w:rPr>
                <w:sz w:val="20"/>
                <w:szCs w:val="20"/>
              </w:rPr>
              <w:t>état</w:t>
            </w:r>
            <w:r>
              <w:rPr>
                <w:sz w:val="20"/>
                <w:szCs w:val="20"/>
              </w:rPr>
              <w:t xml:space="preserve"> bloqués. A intervalles </w:t>
            </w:r>
            <w:r w:rsidR="00831697">
              <w:rPr>
                <w:sz w:val="20"/>
                <w:szCs w:val="20"/>
              </w:rPr>
              <w:t>réguliers</w:t>
            </w:r>
            <w:r>
              <w:rPr>
                <w:sz w:val="20"/>
                <w:szCs w:val="20"/>
              </w:rPr>
              <w:t xml:space="preserve">, les commutateurs du réseau </w:t>
            </w:r>
            <w:r w:rsidR="00831697">
              <w:rPr>
                <w:sz w:val="20"/>
                <w:szCs w:val="20"/>
              </w:rPr>
              <w:t>émettent</w:t>
            </w:r>
            <w:r>
              <w:rPr>
                <w:sz w:val="20"/>
                <w:szCs w:val="20"/>
              </w:rPr>
              <w:t xml:space="preserve"> et </w:t>
            </w:r>
            <w:r w:rsidR="00831697">
              <w:rPr>
                <w:sz w:val="20"/>
                <w:szCs w:val="20"/>
              </w:rPr>
              <w:t>reçoivent</w:t>
            </w:r>
            <w:r>
              <w:rPr>
                <w:sz w:val="20"/>
                <w:szCs w:val="20"/>
              </w:rPr>
              <w:t xml:space="preserve"> des paquets </w:t>
            </w:r>
            <w:proofErr w:type="spellStart"/>
            <w:r>
              <w:rPr>
                <w:sz w:val="20"/>
                <w:szCs w:val="20"/>
              </w:rPr>
              <w:t>spanning</w:t>
            </w:r>
            <w:proofErr w:type="spellEnd"/>
            <w:r>
              <w:rPr>
                <w:sz w:val="20"/>
                <w:szCs w:val="20"/>
              </w:rPr>
              <w:t xml:space="preserve"> </w:t>
            </w:r>
            <w:proofErr w:type="spellStart"/>
            <w:r>
              <w:rPr>
                <w:sz w:val="20"/>
                <w:szCs w:val="20"/>
              </w:rPr>
              <w:t>tree</w:t>
            </w:r>
            <w:proofErr w:type="spellEnd"/>
            <w:r>
              <w:rPr>
                <w:sz w:val="20"/>
                <w:szCs w:val="20"/>
              </w:rPr>
              <w:t xml:space="preserve"> qu’ils emploient pour </w:t>
            </w:r>
            <w:r w:rsidR="00831697">
              <w:rPr>
                <w:sz w:val="20"/>
                <w:szCs w:val="20"/>
              </w:rPr>
              <w:t>identifier</w:t>
            </w:r>
            <w:r>
              <w:rPr>
                <w:sz w:val="20"/>
                <w:szCs w:val="20"/>
              </w:rPr>
              <w:t xml:space="preserve"> les chemins</w:t>
            </w:r>
            <w:r w:rsidR="00831697">
              <w:rPr>
                <w:sz w:val="20"/>
                <w:szCs w:val="20"/>
              </w:rPr>
              <w:t xml:space="preserve"> et ainsi opéré.</w:t>
            </w:r>
          </w:p>
          <w:p w:rsidR="004413FE" w:rsidRDefault="004413FE" w:rsidP="00FA78DE">
            <w:pPr>
              <w:rPr>
                <w:sz w:val="20"/>
                <w:szCs w:val="20"/>
              </w:rPr>
            </w:pPr>
          </w:p>
          <w:p w:rsidR="00FA78DE" w:rsidRDefault="00FA78DE" w:rsidP="00FA78DE">
            <w:pPr>
              <w:rPr>
                <w:sz w:val="20"/>
                <w:szCs w:val="20"/>
              </w:rPr>
            </w:pPr>
          </w:p>
          <w:p w:rsidR="00FA78DE" w:rsidRDefault="00FA78DE" w:rsidP="00FA78DE">
            <w:pPr>
              <w:rPr>
                <w:sz w:val="20"/>
                <w:szCs w:val="20"/>
              </w:rPr>
            </w:pPr>
            <w:r w:rsidRPr="00962532">
              <w:rPr>
                <w:sz w:val="20"/>
                <w:szCs w:val="20"/>
              </w:rPr>
              <w:t>Si une possibilité de boucle est détectée, un des ports du switch est bloqué.</w:t>
            </w:r>
          </w:p>
          <w:p w:rsidR="00FA78DE" w:rsidRDefault="00FA78DE" w:rsidP="00FA78DE">
            <w:pPr>
              <w:rPr>
                <w:sz w:val="20"/>
                <w:szCs w:val="20"/>
              </w:rPr>
            </w:pPr>
          </w:p>
          <w:p w:rsidR="00FA78DE" w:rsidRDefault="00FA78DE" w:rsidP="00FA78DE">
            <w:pPr>
              <w:rPr>
                <w:sz w:val="20"/>
                <w:szCs w:val="20"/>
              </w:rPr>
            </w:pPr>
            <w:r>
              <w:rPr>
                <w:sz w:val="20"/>
                <w:szCs w:val="20"/>
              </w:rPr>
              <w:t xml:space="preserve">                                          </w:t>
            </w:r>
            <w:r>
              <w:rPr>
                <w:noProof/>
                <w:sz w:val="20"/>
                <w:szCs w:val="20"/>
                <w:lang w:eastAsia="fr-FR"/>
              </w:rPr>
              <w:drawing>
                <wp:inline distT="0" distB="0" distL="0" distR="0">
                  <wp:extent cx="2327275" cy="1543685"/>
                  <wp:effectExtent l="0" t="0" r="0" b="0"/>
                  <wp:docPr id="2" name="Image 2" descr="spanni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nning-tr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7275" cy="1543685"/>
                          </a:xfrm>
                          <a:prstGeom prst="rect">
                            <a:avLst/>
                          </a:prstGeom>
                          <a:noFill/>
                          <a:ln>
                            <a:noFill/>
                          </a:ln>
                        </pic:spPr>
                      </pic:pic>
                    </a:graphicData>
                  </a:graphic>
                </wp:inline>
              </w:drawing>
            </w:r>
          </w:p>
          <w:p w:rsidR="00FA78DE" w:rsidRDefault="00FA78DE" w:rsidP="00FA78DE">
            <w:pPr>
              <w:rPr>
                <w:sz w:val="20"/>
                <w:szCs w:val="20"/>
              </w:rPr>
            </w:pPr>
          </w:p>
          <w:p w:rsidR="00FA78DE" w:rsidRDefault="00FA78DE" w:rsidP="00FA78DE">
            <w:pPr>
              <w:rPr>
                <w:sz w:val="20"/>
                <w:szCs w:val="20"/>
              </w:rPr>
            </w:pPr>
          </w:p>
          <w:p w:rsidR="004413FE" w:rsidRDefault="004413FE" w:rsidP="00FA78DE">
            <w:pPr>
              <w:rPr>
                <w:sz w:val="20"/>
                <w:szCs w:val="20"/>
              </w:rPr>
            </w:pPr>
          </w:p>
          <w:p w:rsidR="00FA78DE" w:rsidRDefault="00FA78DE" w:rsidP="00FA78DE">
            <w:pPr>
              <w:rPr>
                <w:sz w:val="20"/>
                <w:szCs w:val="20"/>
              </w:rPr>
            </w:pPr>
            <w:r>
              <w:rPr>
                <w:sz w:val="20"/>
                <w:szCs w:val="20"/>
              </w:rPr>
              <w:t xml:space="preserve">Il existe trois variantes de </w:t>
            </w:r>
            <w:proofErr w:type="spellStart"/>
            <w:r>
              <w:rPr>
                <w:sz w:val="20"/>
                <w:szCs w:val="20"/>
              </w:rPr>
              <w:t>spaming</w:t>
            </w:r>
            <w:proofErr w:type="spellEnd"/>
            <w:r>
              <w:rPr>
                <w:sz w:val="20"/>
                <w:szCs w:val="20"/>
              </w:rPr>
              <w:t xml:space="preserve"> </w:t>
            </w:r>
            <w:proofErr w:type="spellStart"/>
            <w:r>
              <w:rPr>
                <w:sz w:val="20"/>
                <w:szCs w:val="20"/>
              </w:rPr>
              <w:t>tree</w:t>
            </w:r>
            <w:proofErr w:type="spellEnd"/>
            <w:r>
              <w:rPr>
                <w:sz w:val="20"/>
                <w:szCs w:val="20"/>
              </w:rPr>
              <w:t> :</w:t>
            </w:r>
          </w:p>
          <w:p w:rsidR="00FA78DE" w:rsidRPr="00371AEB" w:rsidRDefault="00FA78DE" w:rsidP="00FA78DE">
            <w:pPr>
              <w:numPr>
                <w:ilvl w:val="0"/>
                <w:numId w:val="1"/>
              </w:numPr>
              <w:rPr>
                <w:sz w:val="20"/>
                <w:szCs w:val="20"/>
              </w:rPr>
            </w:pPr>
            <w:r w:rsidRPr="00371AEB">
              <w:rPr>
                <w:sz w:val="20"/>
                <w:szCs w:val="20"/>
              </w:rPr>
              <w:t>PVST+ utilisant l’algorithme STP (802.1D) maintenant obsolète car trop lent à converger.</w:t>
            </w:r>
          </w:p>
          <w:p w:rsidR="00FA78DE" w:rsidRPr="00371AEB" w:rsidRDefault="00FA78DE" w:rsidP="00FA78DE">
            <w:pPr>
              <w:numPr>
                <w:ilvl w:val="0"/>
                <w:numId w:val="1"/>
              </w:numPr>
              <w:rPr>
                <w:sz w:val="20"/>
                <w:szCs w:val="20"/>
              </w:rPr>
            </w:pPr>
            <w:r w:rsidRPr="00371AEB">
              <w:rPr>
                <w:sz w:val="20"/>
                <w:szCs w:val="20"/>
              </w:rPr>
              <w:t>Rapid-PVST+ utilisant l’algorithme RSTP (802.1W) qui possède des capacités de convergence plus rapide avec dans la majorité des cas, un basculement inférieur à la seconde.</w:t>
            </w:r>
          </w:p>
          <w:p w:rsidR="00FA78DE" w:rsidRDefault="00FA78DE" w:rsidP="00FA78DE">
            <w:pPr>
              <w:numPr>
                <w:ilvl w:val="0"/>
                <w:numId w:val="1"/>
              </w:numPr>
              <w:rPr>
                <w:sz w:val="20"/>
                <w:szCs w:val="20"/>
              </w:rPr>
            </w:pPr>
            <w:r w:rsidRPr="00371AEB">
              <w:rPr>
                <w:sz w:val="20"/>
                <w:szCs w:val="20"/>
              </w:rPr>
              <w:t xml:space="preserve">MSTP utilisant l’algorithme Standardisé Multiple </w:t>
            </w:r>
            <w:proofErr w:type="spellStart"/>
            <w:r w:rsidRPr="00371AEB">
              <w:rPr>
                <w:sz w:val="20"/>
                <w:szCs w:val="20"/>
              </w:rPr>
              <w:t>Spanning-Tree</w:t>
            </w:r>
            <w:proofErr w:type="spellEnd"/>
            <w:r w:rsidRPr="00371AEB">
              <w:rPr>
                <w:sz w:val="20"/>
                <w:szCs w:val="20"/>
              </w:rPr>
              <w:t xml:space="preserve"> (802.1s). Dans ce cas on peut grouper plusieurs Vlan sur une seule instance </w:t>
            </w:r>
            <w:proofErr w:type="spellStart"/>
            <w:r w:rsidRPr="00371AEB">
              <w:rPr>
                <w:sz w:val="20"/>
                <w:szCs w:val="20"/>
              </w:rPr>
              <w:t>Spanning-tree</w:t>
            </w:r>
            <w:proofErr w:type="spellEnd"/>
            <w:r w:rsidRPr="00371AEB">
              <w:rPr>
                <w:sz w:val="20"/>
                <w:szCs w:val="20"/>
              </w:rPr>
              <w:t>.</w:t>
            </w:r>
          </w:p>
          <w:p w:rsidR="00FA78DE" w:rsidRDefault="00FA78DE" w:rsidP="00FA78DE">
            <w:pPr>
              <w:rPr>
                <w:sz w:val="20"/>
                <w:szCs w:val="20"/>
              </w:rPr>
            </w:pPr>
          </w:p>
          <w:p w:rsidR="00FA78DE" w:rsidRDefault="00FA78DE" w:rsidP="00FA78DE">
            <w:pPr>
              <w:rPr>
                <w:sz w:val="20"/>
                <w:szCs w:val="20"/>
              </w:rPr>
            </w:pPr>
          </w:p>
          <w:p w:rsidR="00860FF2" w:rsidRDefault="00860FF2" w:rsidP="00FA78DE">
            <w:pPr>
              <w:rPr>
                <w:sz w:val="20"/>
                <w:szCs w:val="20"/>
              </w:rPr>
            </w:pPr>
          </w:p>
          <w:p w:rsidR="00FA78DE" w:rsidRPr="00FE29CB" w:rsidRDefault="00FA78DE" w:rsidP="00FA78DE">
            <w:pPr>
              <w:rPr>
                <w:rFonts w:ascii="Cambria" w:hAnsi="Cambria"/>
                <w:b/>
                <w:szCs w:val="20"/>
              </w:rPr>
            </w:pPr>
            <w:r w:rsidRPr="00FE29CB">
              <w:rPr>
                <w:rFonts w:ascii="Cambria" w:hAnsi="Cambria"/>
                <w:b/>
                <w:szCs w:val="20"/>
              </w:rPr>
              <w:t>Mise en place du STP :</w:t>
            </w:r>
          </w:p>
          <w:p w:rsidR="00FA78DE" w:rsidRDefault="00FA78DE" w:rsidP="00FA78DE">
            <w:pPr>
              <w:rPr>
                <w:sz w:val="20"/>
                <w:szCs w:val="20"/>
              </w:rPr>
            </w:pPr>
            <w:r>
              <w:rPr>
                <w:sz w:val="20"/>
                <w:szCs w:val="20"/>
              </w:rPr>
              <w:t xml:space="preserve">Par </w:t>
            </w:r>
            <w:proofErr w:type="spellStart"/>
            <w:r>
              <w:rPr>
                <w:sz w:val="20"/>
                <w:szCs w:val="20"/>
              </w:rPr>
              <w:t>defaut</w:t>
            </w:r>
            <w:proofErr w:type="spellEnd"/>
            <w:r>
              <w:rPr>
                <w:sz w:val="20"/>
                <w:szCs w:val="20"/>
              </w:rPr>
              <w:t>, le STP est configurer sur le VLAN 1, il faut donc le configurer manuellement selon vos conditions.</w:t>
            </w:r>
          </w:p>
          <w:p w:rsidR="00FA78DE" w:rsidRPr="00371AEB" w:rsidRDefault="00FA78DE" w:rsidP="00FA78DE">
            <w:pPr>
              <w:rPr>
                <w:sz w:val="20"/>
                <w:szCs w:val="20"/>
              </w:rPr>
            </w:pPr>
            <w:proofErr w:type="gramStart"/>
            <w:r w:rsidRPr="00FE29CB">
              <w:rPr>
                <w:i/>
                <w:sz w:val="20"/>
                <w:szCs w:val="20"/>
              </w:rPr>
              <w:t>SW1(</w:t>
            </w:r>
            <w:proofErr w:type="gramEnd"/>
            <w:r w:rsidRPr="00FE29CB">
              <w:rPr>
                <w:i/>
                <w:sz w:val="20"/>
                <w:szCs w:val="20"/>
              </w:rPr>
              <w:t>config)#</w:t>
            </w:r>
            <w:proofErr w:type="spellStart"/>
            <w:r w:rsidRPr="00FE29CB">
              <w:rPr>
                <w:i/>
                <w:sz w:val="20"/>
                <w:szCs w:val="20"/>
              </w:rPr>
              <w:t>spanning-tree</w:t>
            </w:r>
            <w:proofErr w:type="spellEnd"/>
            <w:r w:rsidRPr="00FE29CB">
              <w:rPr>
                <w:i/>
                <w:sz w:val="20"/>
                <w:szCs w:val="20"/>
              </w:rPr>
              <w:t xml:space="preserve"> mode </w:t>
            </w:r>
            <w:proofErr w:type="spellStart"/>
            <w:r w:rsidRPr="00FE29CB">
              <w:rPr>
                <w:i/>
                <w:sz w:val="20"/>
                <w:szCs w:val="20"/>
              </w:rPr>
              <w:t>rapid-pvst</w:t>
            </w:r>
            <w:proofErr w:type="spellEnd"/>
            <w:r>
              <w:rPr>
                <w:sz w:val="20"/>
                <w:szCs w:val="20"/>
              </w:rPr>
              <w:t xml:space="preserve"> </w:t>
            </w:r>
            <w:r>
              <w:rPr>
                <w:sz w:val="20"/>
                <w:szCs w:val="20"/>
              </w:rPr>
              <w:tab/>
            </w:r>
            <w:r w:rsidRPr="00371AEB">
              <w:rPr>
                <w:sz w:val="20"/>
                <w:szCs w:val="20"/>
              </w:rPr>
              <w:sym w:font="Wingdings" w:char="F0E0"/>
            </w:r>
            <w:r w:rsidRPr="00371AEB">
              <w:rPr>
                <w:sz w:val="20"/>
                <w:szCs w:val="20"/>
              </w:rPr>
              <w:t xml:space="preserve">  sélection du mode STP</w:t>
            </w:r>
          </w:p>
          <w:p w:rsidR="00FA78DE" w:rsidRPr="00371AEB" w:rsidRDefault="00FA78DE" w:rsidP="00FA78DE">
            <w:pPr>
              <w:rPr>
                <w:sz w:val="20"/>
                <w:szCs w:val="20"/>
              </w:rPr>
            </w:pPr>
            <w:proofErr w:type="gramStart"/>
            <w:r w:rsidRPr="00FE29CB">
              <w:rPr>
                <w:i/>
                <w:sz w:val="20"/>
                <w:szCs w:val="20"/>
              </w:rPr>
              <w:t>SW1(</w:t>
            </w:r>
            <w:proofErr w:type="gramEnd"/>
            <w:r w:rsidRPr="00FE29CB">
              <w:rPr>
                <w:i/>
                <w:sz w:val="20"/>
                <w:szCs w:val="20"/>
              </w:rPr>
              <w:t>config)#</w:t>
            </w:r>
            <w:proofErr w:type="spellStart"/>
            <w:r w:rsidRPr="00FE29CB">
              <w:rPr>
                <w:i/>
                <w:sz w:val="20"/>
                <w:szCs w:val="20"/>
              </w:rPr>
              <w:t>spanning-tree</w:t>
            </w:r>
            <w:proofErr w:type="spellEnd"/>
            <w:r w:rsidRPr="00FE29CB">
              <w:rPr>
                <w:i/>
                <w:sz w:val="20"/>
                <w:szCs w:val="20"/>
              </w:rPr>
              <w:t xml:space="preserve"> vlan 10 </w:t>
            </w:r>
            <w:proofErr w:type="spellStart"/>
            <w:r w:rsidRPr="00FE29CB">
              <w:rPr>
                <w:i/>
                <w:sz w:val="20"/>
                <w:szCs w:val="20"/>
              </w:rPr>
              <w:t>root</w:t>
            </w:r>
            <w:proofErr w:type="spellEnd"/>
            <w:r w:rsidRPr="00FE29CB">
              <w:rPr>
                <w:i/>
                <w:sz w:val="20"/>
                <w:szCs w:val="20"/>
              </w:rPr>
              <w:t xml:space="preserve"> </w:t>
            </w:r>
            <w:proofErr w:type="spellStart"/>
            <w:r w:rsidRPr="00FE29CB">
              <w:rPr>
                <w:i/>
                <w:sz w:val="20"/>
                <w:szCs w:val="20"/>
              </w:rPr>
              <w:t>primary</w:t>
            </w:r>
            <w:proofErr w:type="spellEnd"/>
            <w:r>
              <w:rPr>
                <w:sz w:val="20"/>
                <w:szCs w:val="20"/>
              </w:rPr>
              <w:t xml:space="preserve"> </w:t>
            </w:r>
            <w:r>
              <w:rPr>
                <w:sz w:val="20"/>
                <w:szCs w:val="20"/>
              </w:rPr>
              <w:tab/>
            </w:r>
            <w:r w:rsidRPr="00371AEB">
              <w:rPr>
                <w:sz w:val="20"/>
                <w:szCs w:val="20"/>
              </w:rPr>
              <w:sym w:font="Wingdings" w:char="F0E0"/>
            </w:r>
            <w:r w:rsidRPr="00371AEB">
              <w:rPr>
                <w:sz w:val="20"/>
                <w:szCs w:val="20"/>
              </w:rPr>
              <w:t xml:space="preserve">  le switch 1 est choisi comme pont racine principal (</w:t>
            </w:r>
            <w:proofErr w:type="spellStart"/>
            <w:r w:rsidRPr="00371AEB">
              <w:rPr>
                <w:sz w:val="20"/>
                <w:szCs w:val="20"/>
              </w:rPr>
              <w:t>root</w:t>
            </w:r>
            <w:proofErr w:type="spellEnd"/>
            <w:r w:rsidRPr="00371AEB">
              <w:rPr>
                <w:sz w:val="20"/>
                <w:szCs w:val="20"/>
              </w:rPr>
              <w:t xml:space="preserve"> bridge) pour le VLAN 10</w:t>
            </w:r>
          </w:p>
          <w:p w:rsidR="00FA78DE" w:rsidRPr="00371AEB" w:rsidRDefault="00FA78DE" w:rsidP="00FA78DE">
            <w:pPr>
              <w:rPr>
                <w:sz w:val="20"/>
                <w:szCs w:val="20"/>
              </w:rPr>
            </w:pPr>
            <w:proofErr w:type="gramStart"/>
            <w:r w:rsidRPr="00FE29CB">
              <w:rPr>
                <w:i/>
                <w:sz w:val="20"/>
                <w:szCs w:val="20"/>
              </w:rPr>
              <w:t>SW2(</w:t>
            </w:r>
            <w:proofErr w:type="gramEnd"/>
            <w:r w:rsidRPr="00FE29CB">
              <w:rPr>
                <w:i/>
                <w:sz w:val="20"/>
                <w:szCs w:val="20"/>
              </w:rPr>
              <w:t>config)#</w:t>
            </w:r>
            <w:proofErr w:type="spellStart"/>
            <w:r w:rsidRPr="00FE29CB">
              <w:rPr>
                <w:i/>
                <w:sz w:val="20"/>
                <w:szCs w:val="20"/>
              </w:rPr>
              <w:t>spanning-tree</w:t>
            </w:r>
            <w:proofErr w:type="spellEnd"/>
            <w:r w:rsidRPr="00FE29CB">
              <w:rPr>
                <w:i/>
                <w:sz w:val="20"/>
                <w:szCs w:val="20"/>
              </w:rPr>
              <w:t xml:space="preserve"> mode </w:t>
            </w:r>
            <w:proofErr w:type="spellStart"/>
            <w:r w:rsidRPr="00FE29CB">
              <w:rPr>
                <w:i/>
                <w:sz w:val="20"/>
                <w:szCs w:val="20"/>
              </w:rPr>
              <w:t>rapid-pvst</w:t>
            </w:r>
            <w:proofErr w:type="spellEnd"/>
            <w:r>
              <w:rPr>
                <w:sz w:val="20"/>
                <w:szCs w:val="20"/>
              </w:rPr>
              <w:t xml:space="preserve"> </w:t>
            </w:r>
            <w:r>
              <w:rPr>
                <w:sz w:val="20"/>
                <w:szCs w:val="20"/>
              </w:rPr>
              <w:tab/>
            </w:r>
            <w:r w:rsidRPr="00371AEB">
              <w:rPr>
                <w:sz w:val="20"/>
                <w:szCs w:val="20"/>
              </w:rPr>
              <w:sym w:font="Wingdings" w:char="F0E0"/>
            </w:r>
            <w:r>
              <w:rPr>
                <w:sz w:val="20"/>
                <w:szCs w:val="20"/>
              </w:rPr>
              <w:t xml:space="preserve"> </w:t>
            </w:r>
            <w:r w:rsidRPr="00371AEB">
              <w:rPr>
                <w:sz w:val="20"/>
                <w:szCs w:val="20"/>
              </w:rPr>
              <w:t xml:space="preserve"> sélection du mode STP</w:t>
            </w:r>
          </w:p>
          <w:p w:rsidR="00FA78DE" w:rsidRDefault="00FA78DE" w:rsidP="00FA78DE">
            <w:pPr>
              <w:rPr>
                <w:sz w:val="20"/>
                <w:szCs w:val="20"/>
              </w:rPr>
            </w:pPr>
            <w:proofErr w:type="gramStart"/>
            <w:r w:rsidRPr="00FE29CB">
              <w:rPr>
                <w:i/>
                <w:sz w:val="20"/>
                <w:szCs w:val="20"/>
              </w:rPr>
              <w:t>SW2(</w:t>
            </w:r>
            <w:proofErr w:type="gramEnd"/>
            <w:r w:rsidRPr="00FE29CB">
              <w:rPr>
                <w:i/>
                <w:sz w:val="20"/>
                <w:szCs w:val="20"/>
              </w:rPr>
              <w:t>config)#</w:t>
            </w:r>
            <w:proofErr w:type="spellStart"/>
            <w:r w:rsidRPr="00FE29CB">
              <w:rPr>
                <w:i/>
                <w:sz w:val="20"/>
                <w:szCs w:val="20"/>
              </w:rPr>
              <w:t>spanning-tree</w:t>
            </w:r>
            <w:proofErr w:type="spellEnd"/>
            <w:r w:rsidRPr="00FE29CB">
              <w:rPr>
                <w:i/>
                <w:sz w:val="20"/>
                <w:szCs w:val="20"/>
              </w:rPr>
              <w:t xml:space="preserve"> vlan 10 </w:t>
            </w:r>
            <w:proofErr w:type="spellStart"/>
            <w:r w:rsidRPr="00FE29CB">
              <w:rPr>
                <w:i/>
                <w:sz w:val="20"/>
                <w:szCs w:val="20"/>
              </w:rPr>
              <w:t>root</w:t>
            </w:r>
            <w:proofErr w:type="spellEnd"/>
            <w:r w:rsidRPr="00FE29CB">
              <w:rPr>
                <w:i/>
                <w:sz w:val="20"/>
                <w:szCs w:val="20"/>
              </w:rPr>
              <w:t xml:space="preserve"> </w:t>
            </w:r>
            <w:proofErr w:type="spellStart"/>
            <w:r w:rsidRPr="00FE29CB">
              <w:rPr>
                <w:i/>
                <w:sz w:val="20"/>
                <w:szCs w:val="20"/>
              </w:rPr>
              <w:t>secondary</w:t>
            </w:r>
            <w:proofErr w:type="spellEnd"/>
            <w:r>
              <w:rPr>
                <w:sz w:val="20"/>
                <w:szCs w:val="20"/>
              </w:rPr>
              <w:t xml:space="preserve">  </w:t>
            </w:r>
            <w:r w:rsidRPr="00371AEB">
              <w:rPr>
                <w:sz w:val="20"/>
                <w:szCs w:val="20"/>
              </w:rPr>
              <w:sym w:font="Wingdings" w:char="F0E0"/>
            </w:r>
            <w:r w:rsidRPr="00371AEB">
              <w:rPr>
                <w:sz w:val="20"/>
                <w:szCs w:val="20"/>
              </w:rPr>
              <w:t xml:space="preserve"> le switch 2 est choisi comme pont racine de secours (</w:t>
            </w:r>
            <w:proofErr w:type="spellStart"/>
            <w:r w:rsidRPr="00371AEB">
              <w:rPr>
                <w:sz w:val="20"/>
                <w:szCs w:val="20"/>
              </w:rPr>
              <w:t>root</w:t>
            </w:r>
            <w:proofErr w:type="spellEnd"/>
            <w:r w:rsidRPr="00371AEB">
              <w:rPr>
                <w:sz w:val="20"/>
                <w:szCs w:val="20"/>
              </w:rPr>
              <w:t xml:space="preserve"> </w:t>
            </w:r>
            <w:proofErr w:type="spellStart"/>
            <w:r w:rsidRPr="00371AEB">
              <w:rPr>
                <w:sz w:val="20"/>
                <w:szCs w:val="20"/>
              </w:rPr>
              <w:t>secondary</w:t>
            </w:r>
            <w:proofErr w:type="spellEnd"/>
            <w:r w:rsidRPr="00371AEB">
              <w:rPr>
                <w:sz w:val="20"/>
                <w:szCs w:val="20"/>
              </w:rPr>
              <w:t>)</w:t>
            </w:r>
          </w:p>
          <w:p w:rsidR="00FA78DE" w:rsidRDefault="00FA78DE" w:rsidP="00FA78DE">
            <w:pPr>
              <w:rPr>
                <w:sz w:val="20"/>
                <w:szCs w:val="20"/>
              </w:rPr>
            </w:pPr>
          </w:p>
          <w:p w:rsidR="00FA78DE" w:rsidRDefault="00FA78DE" w:rsidP="00FA78DE">
            <w:pPr>
              <w:rPr>
                <w:sz w:val="20"/>
                <w:szCs w:val="20"/>
              </w:rPr>
            </w:pPr>
            <w:r>
              <w:rPr>
                <w:b/>
                <w:sz w:val="20"/>
                <w:szCs w:val="20"/>
              </w:rPr>
              <w:t xml:space="preserve">Remarque : </w:t>
            </w:r>
            <w:r>
              <w:rPr>
                <w:sz w:val="20"/>
                <w:szCs w:val="20"/>
              </w:rPr>
              <w:t xml:space="preserve">Sur les liaisons en mode accès, le STP par défaut n’a pas d’utilité (consomme de la ressource CPU) il est recommandé de la supprimer sur les ports concerné : </w:t>
            </w:r>
          </w:p>
          <w:p w:rsidR="00FA78DE" w:rsidRPr="00FE29CB" w:rsidRDefault="00FA78DE" w:rsidP="00FA78DE">
            <w:pPr>
              <w:rPr>
                <w:i/>
                <w:sz w:val="18"/>
                <w:szCs w:val="20"/>
                <w:lang w:val="en-US"/>
              </w:rPr>
            </w:pPr>
            <w:r w:rsidRPr="00FE29CB">
              <w:rPr>
                <w:i/>
                <w:sz w:val="18"/>
                <w:szCs w:val="20"/>
                <w:lang w:val="en-US"/>
              </w:rPr>
              <w:t>SW2(</w:t>
            </w:r>
            <w:proofErr w:type="spellStart"/>
            <w:r w:rsidRPr="00FE29CB">
              <w:rPr>
                <w:i/>
                <w:sz w:val="18"/>
                <w:szCs w:val="20"/>
                <w:lang w:val="en-US"/>
              </w:rPr>
              <w:t>config</w:t>
            </w:r>
            <w:proofErr w:type="spellEnd"/>
            <w:r w:rsidRPr="00FE29CB">
              <w:rPr>
                <w:i/>
                <w:sz w:val="18"/>
                <w:szCs w:val="20"/>
                <w:lang w:val="en-US"/>
              </w:rPr>
              <w:t>)#</w:t>
            </w:r>
            <w:proofErr w:type="spellStart"/>
            <w:r w:rsidRPr="00FE29CB">
              <w:rPr>
                <w:i/>
                <w:sz w:val="18"/>
                <w:szCs w:val="20"/>
                <w:lang w:val="en-US"/>
              </w:rPr>
              <w:t>int</w:t>
            </w:r>
            <w:proofErr w:type="spellEnd"/>
            <w:r w:rsidRPr="00FE29CB">
              <w:rPr>
                <w:i/>
                <w:sz w:val="18"/>
                <w:szCs w:val="20"/>
                <w:lang w:val="en-US"/>
              </w:rPr>
              <w:t xml:space="preserve"> range fa0/1 - 5</w:t>
            </w:r>
          </w:p>
          <w:p w:rsidR="00FA78DE" w:rsidRPr="00FE29CB" w:rsidRDefault="00FA78DE" w:rsidP="00FA78DE">
            <w:pPr>
              <w:rPr>
                <w:i/>
                <w:sz w:val="18"/>
                <w:szCs w:val="20"/>
                <w:lang w:val="en-US"/>
              </w:rPr>
            </w:pPr>
            <w:r w:rsidRPr="00FE29CB">
              <w:rPr>
                <w:i/>
                <w:sz w:val="18"/>
                <w:szCs w:val="20"/>
                <w:lang w:val="en-US"/>
              </w:rPr>
              <w:t>SW2(</w:t>
            </w:r>
            <w:proofErr w:type="spellStart"/>
            <w:r w:rsidRPr="00FE29CB">
              <w:rPr>
                <w:i/>
                <w:sz w:val="18"/>
                <w:szCs w:val="20"/>
                <w:lang w:val="en-US"/>
              </w:rPr>
              <w:t>config</w:t>
            </w:r>
            <w:proofErr w:type="spellEnd"/>
            <w:r w:rsidRPr="00FE29CB">
              <w:rPr>
                <w:i/>
                <w:sz w:val="18"/>
                <w:szCs w:val="20"/>
                <w:lang w:val="en-US"/>
              </w:rPr>
              <w:t>-if)#</w:t>
            </w:r>
            <w:proofErr w:type="spellStart"/>
            <w:r w:rsidRPr="00FE29CB">
              <w:rPr>
                <w:i/>
                <w:sz w:val="18"/>
                <w:szCs w:val="20"/>
                <w:lang w:val="en-US"/>
              </w:rPr>
              <w:t>switchport</w:t>
            </w:r>
            <w:proofErr w:type="spellEnd"/>
            <w:r w:rsidRPr="00FE29CB">
              <w:rPr>
                <w:i/>
                <w:sz w:val="18"/>
                <w:szCs w:val="20"/>
                <w:lang w:val="en-US"/>
              </w:rPr>
              <w:t xml:space="preserve"> mode access</w:t>
            </w:r>
          </w:p>
          <w:p w:rsidR="00FA78DE" w:rsidRPr="00FE29CB" w:rsidRDefault="00FA78DE" w:rsidP="00FA78DE">
            <w:pPr>
              <w:rPr>
                <w:i/>
                <w:sz w:val="18"/>
                <w:szCs w:val="20"/>
                <w:lang w:val="en-US"/>
              </w:rPr>
            </w:pPr>
            <w:r w:rsidRPr="00FE29CB">
              <w:rPr>
                <w:i/>
                <w:sz w:val="18"/>
                <w:szCs w:val="20"/>
                <w:lang w:val="en-US"/>
              </w:rPr>
              <w:t>SW2(</w:t>
            </w:r>
            <w:proofErr w:type="spellStart"/>
            <w:r w:rsidRPr="00FE29CB">
              <w:rPr>
                <w:i/>
                <w:sz w:val="18"/>
                <w:szCs w:val="20"/>
                <w:lang w:val="en-US"/>
              </w:rPr>
              <w:t>config</w:t>
            </w:r>
            <w:proofErr w:type="spellEnd"/>
            <w:r w:rsidRPr="00FE29CB">
              <w:rPr>
                <w:i/>
                <w:sz w:val="18"/>
                <w:szCs w:val="20"/>
                <w:lang w:val="en-US"/>
              </w:rPr>
              <w:t xml:space="preserve">-if)#spanning-tree </w:t>
            </w:r>
            <w:proofErr w:type="spellStart"/>
            <w:r w:rsidRPr="00FE29CB">
              <w:rPr>
                <w:i/>
                <w:sz w:val="18"/>
                <w:szCs w:val="20"/>
                <w:lang w:val="en-US"/>
              </w:rPr>
              <w:t>portfast</w:t>
            </w:r>
            <w:proofErr w:type="spellEnd"/>
          </w:p>
          <w:p w:rsidR="00BF3702" w:rsidRDefault="00FA78DE" w:rsidP="00FA78DE">
            <w:pPr>
              <w:rPr>
                <w:i/>
                <w:sz w:val="18"/>
                <w:szCs w:val="20"/>
              </w:rPr>
            </w:pPr>
            <w:proofErr w:type="gramStart"/>
            <w:r w:rsidRPr="00FE29CB">
              <w:rPr>
                <w:i/>
                <w:sz w:val="18"/>
                <w:szCs w:val="20"/>
              </w:rPr>
              <w:t>SW2(</w:t>
            </w:r>
            <w:proofErr w:type="gramEnd"/>
            <w:r w:rsidRPr="00FE29CB">
              <w:rPr>
                <w:i/>
                <w:sz w:val="18"/>
                <w:szCs w:val="20"/>
              </w:rPr>
              <w:t>config-if)#end</w:t>
            </w:r>
          </w:p>
          <w:p w:rsidR="00860FF2" w:rsidRPr="007B2A93" w:rsidRDefault="00860FF2" w:rsidP="00FA78DE">
            <w:bookmarkStart w:id="0" w:name="_GoBack"/>
            <w:bookmarkEnd w:id="0"/>
          </w:p>
        </w:tc>
      </w:tr>
    </w:tbl>
    <w:p w:rsidR="00BF3702" w:rsidRPr="00361D47" w:rsidRDefault="00BF3702">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5"/>
      </w:tblGrid>
      <w:tr w:rsidR="00BF3702" w:rsidRPr="007B2A93">
        <w:tc>
          <w:tcPr>
            <w:tcW w:w="10095" w:type="dxa"/>
          </w:tcPr>
          <w:p w:rsidR="00BF3702" w:rsidRPr="007B2A93" w:rsidRDefault="00BF3702" w:rsidP="007B2A93">
            <w:pPr>
              <w:pStyle w:val="Default"/>
              <w:jc w:val="center"/>
              <w:rPr>
                <w:sz w:val="23"/>
                <w:szCs w:val="23"/>
              </w:rPr>
            </w:pPr>
            <w:r w:rsidRPr="007B2A93">
              <w:rPr>
                <w:b/>
                <w:bCs/>
                <w:sz w:val="23"/>
                <w:szCs w:val="23"/>
              </w:rPr>
              <w:t>CONCLUSION</w:t>
            </w:r>
          </w:p>
        </w:tc>
      </w:tr>
      <w:tr w:rsidR="00BF3702" w:rsidRPr="007B2A93">
        <w:tc>
          <w:tcPr>
            <w:tcW w:w="10095" w:type="dxa"/>
          </w:tcPr>
          <w:p w:rsidR="00BF3702" w:rsidRPr="007B2A93" w:rsidRDefault="00BF3702" w:rsidP="007B2A93">
            <w:pPr>
              <w:spacing w:after="0" w:line="240" w:lineRule="auto"/>
            </w:pPr>
          </w:p>
          <w:p w:rsidR="00BF3702" w:rsidRPr="007B2A93" w:rsidRDefault="002F616F" w:rsidP="007B2A93">
            <w:pPr>
              <w:spacing w:after="0" w:line="240" w:lineRule="auto"/>
            </w:pPr>
            <w:r>
              <w:t>En cas de panne d’</w:t>
            </w:r>
            <w:r w:rsidR="005F5E67">
              <w:t>un switch, les switch adjacents prennent le relai pour l’acheminement de paquet. De plus, le STP trouve et supprime les liens boucles.</w:t>
            </w:r>
          </w:p>
          <w:p w:rsidR="00BF3702" w:rsidRPr="007B2A93" w:rsidRDefault="00BF3702" w:rsidP="007B2A93">
            <w:pPr>
              <w:spacing w:after="0" w:line="240" w:lineRule="auto"/>
            </w:pPr>
          </w:p>
          <w:p w:rsidR="00BF3702" w:rsidRPr="007B2A93" w:rsidRDefault="00BF3702" w:rsidP="007B2A93">
            <w:pPr>
              <w:spacing w:after="0" w:line="240" w:lineRule="auto"/>
            </w:pPr>
          </w:p>
          <w:p w:rsidR="00BF3702" w:rsidRPr="007B2A93" w:rsidRDefault="00BF3702" w:rsidP="007B2A93">
            <w:pPr>
              <w:spacing w:after="0" w:line="240" w:lineRule="auto"/>
            </w:pPr>
          </w:p>
        </w:tc>
      </w:tr>
    </w:tbl>
    <w:p w:rsidR="00BF3702" w:rsidRPr="00361D47" w:rsidRDefault="00BF3702">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5"/>
      </w:tblGrid>
      <w:tr w:rsidR="00BF3702" w:rsidRPr="007B2A93">
        <w:tc>
          <w:tcPr>
            <w:tcW w:w="10095" w:type="dxa"/>
          </w:tcPr>
          <w:p w:rsidR="00BF3702" w:rsidRPr="007B2A93" w:rsidRDefault="00BF3702" w:rsidP="007B2A93">
            <w:pPr>
              <w:pStyle w:val="Default"/>
              <w:jc w:val="center"/>
              <w:rPr>
                <w:sz w:val="23"/>
                <w:szCs w:val="23"/>
              </w:rPr>
            </w:pPr>
            <w:r w:rsidRPr="007B2A93">
              <w:rPr>
                <w:b/>
                <w:bCs/>
                <w:sz w:val="23"/>
                <w:szCs w:val="23"/>
              </w:rPr>
              <w:t>EVOLUTION POSSIBLE</w:t>
            </w:r>
          </w:p>
        </w:tc>
      </w:tr>
      <w:tr w:rsidR="00BF3702" w:rsidRPr="007B2A93">
        <w:tc>
          <w:tcPr>
            <w:tcW w:w="10095" w:type="dxa"/>
          </w:tcPr>
          <w:p w:rsidR="004413FE" w:rsidRDefault="004413FE" w:rsidP="007B2A93">
            <w:pPr>
              <w:spacing w:after="0" w:line="240" w:lineRule="auto"/>
            </w:pPr>
          </w:p>
          <w:p w:rsidR="00BF3702" w:rsidRPr="007B2A93" w:rsidRDefault="005F5E67" w:rsidP="007B2A93">
            <w:pPr>
              <w:spacing w:after="0" w:line="240" w:lineRule="auto"/>
            </w:pPr>
            <w:r>
              <w:t xml:space="preserve">Rapid </w:t>
            </w:r>
            <w:proofErr w:type="spellStart"/>
            <w:r>
              <w:t>Spanning</w:t>
            </w:r>
            <w:proofErr w:type="spellEnd"/>
            <w:r>
              <w:t xml:space="preserve"> </w:t>
            </w:r>
            <w:proofErr w:type="spellStart"/>
            <w:r>
              <w:t>Tree</w:t>
            </w:r>
            <w:proofErr w:type="spellEnd"/>
            <w:r>
              <w:t xml:space="preserve"> Protocol (RSTP, plus rapide</w:t>
            </w:r>
            <w:r w:rsidR="004F2560">
              <w:t xml:space="preserve">),  le Per-VLAN </w:t>
            </w:r>
            <w:proofErr w:type="spellStart"/>
            <w:r w:rsidR="004F2560">
              <w:t>Spanning</w:t>
            </w:r>
            <w:proofErr w:type="spellEnd"/>
            <w:r w:rsidR="004F2560">
              <w:t xml:space="preserve"> </w:t>
            </w:r>
            <w:proofErr w:type="spellStart"/>
            <w:r w:rsidR="004F2560">
              <w:t>Tree</w:t>
            </w:r>
            <w:proofErr w:type="spellEnd"/>
            <w:r w:rsidR="004F2560">
              <w:t xml:space="preserve"> (PVST, pour environnement VLAN).</w:t>
            </w:r>
          </w:p>
          <w:p w:rsidR="00BF3702" w:rsidRDefault="00BF3702" w:rsidP="007B2A93">
            <w:pPr>
              <w:spacing w:after="0" w:line="240" w:lineRule="auto"/>
            </w:pPr>
          </w:p>
          <w:p w:rsidR="00BF3702" w:rsidRPr="007B2A93" w:rsidRDefault="00BF3702" w:rsidP="007B2A93">
            <w:pPr>
              <w:spacing w:after="0" w:line="240" w:lineRule="auto"/>
            </w:pPr>
          </w:p>
          <w:p w:rsidR="00BF3702" w:rsidRPr="007B2A93" w:rsidRDefault="00BF3702" w:rsidP="007B2A93">
            <w:pPr>
              <w:spacing w:after="0" w:line="240" w:lineRule="auto"/>
            </w:pPr>
          </w:p>
        </w:tc>
      </w:tr>
    </w:tbl>
    <w:p w:rsidR="00BF3702" w:rsidRDefault="00BF3702" w:rsidP="007C05E6"/>
    <w:sectPr w:rsidR="00BF3702" w:rsidSect="0064069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30D55"/>
    <w:multiLevelType w:val="hybridMultilevel"/>
    <w:tmpl w:val="A4DABA32"/>
    <w:lvl w:ilvl="0" w:tplc="1A823D7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66"/>
    <w:rsid w:val="000B61C2"/>
    <w:rsid w:val="00117B96"/>
    <w:rsid w:val="00122DAE"/>
    <w:rsid w:val="001639BB"/>
    <w:rsid w:val="00172381"/>
    <w:rsid w:val="00226426"/>
    <w:rsid w:val="00245C71"/>
    <w:rsid w:val="002B1FA0"/>
    <w:rsid w:val="002F616F"/>
    <w:rsid w:val="00361D47"/>
    <w:rsid w:val="003F1CC0"/>
    <w:rsid w:val="00436ACD"/>
    <w:rsid w:val="004413FE"/>
    <w:rsid w:val="00487ED2"/>
    <w:rsid w:val="004F0966"/>
    <w:rsid w:val="004F2560"/>
    <w:rsid w:val="005409B8"/>
    <w:rsid w:val="005F5E67"/>
    <w:rsid w:val="006264B8"/>
    <w:rsid w:val="0064069C"/>
    <w:rsid w:val="00730414"/>
    <w:rsid w:val="00764366"/>
    <w:rsid w:val="007920A0"/>
    <w:rsid w:val="007B1C2B"/>
    <w:rsid w:val="007B2A93"/>
    <w:rsid w:val="007C05E6"/>
    <w:rsid w:val="00822641"/>
    <w:rsid w:val="00831697"/>
    <w:rsid w:val="00860FF2"/>
    <w:rsid w:val="00910C74"/>
    <w:rsid w:val="00921EFD"/>
    <w:rsid w:val="009D1EEA"/>
    <w:rsid w:val="00A00B8B"/>
    <w:rsid w:val="00A37639"/>
    <w:rsid w:val="00A45571"/>
    <w:rsid w:val="00A61258"/>
    <w:rsid w:val="00A838A5"/>
    <w:rsid w:val="00AC630E"/>
    <w:rsid w:val="00BF3702"/>
    <w:rsid w:val="00CB074A"/>
    <w:rsid w:val="00CC1AD0"/>
    <w:rsid w:val="00CE5CBA"/>
    <w:rsid w:val="00D121D9"/>
    <w:rsid w:val="00D328FF"/>
    <w:rsid w:val="00DC64AD"/>
    <w:rsid w:val="00F13D3D"/>
    <w:rsid w:val="00F50836"/>
    <w:rsid w:val="00F55E4B"/>
    <w:rsid w:val="00FA78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C2"/>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7643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64366"/>
    <w:pPr>
      <w:autoSpaceDE w:val="0"/>
      <w:autoSpaceDN w:val="0"/>
      <w:adjustRightInd w:val="0"/>
    </w:pPr>
    <w:rPr>
      <w:rFonts w:ascii="Tahoma" w:hAnsi="Tahoma" w:cs="Tahoma"/>
      <w:color w:val="000000"/>
      <w:sz w:val="24"/>
      <w:szCs w:val="24"/>
      <w:lang w:eastAsia="en-US"/>
    </w:rPr>
  </w:style>
  <w:style w:type="paragraph" w:customStyle="1" w:styleId="Standard">
    <w:name w:val="Standard"/>
    <w:rsid w:val="00245C71"/>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styleId="Lienhypertexte">
    <w:name w:val="Hyperlink"/>
    <w:basedOn w:val="Policepardfaut"/>
    <w:uiPriority w:val="99"/>
    <w:unhideWhenUsed/>
    <w:rsid w:val="002B1FA0"/>
    <w:rPr>
      <w:color w:val="0000FF" w:themeColor="hyperlink"/>
      <w:u w:val="single"/>
    </w:rPr>
  </w:style>
  <w:style w:type="character" w:customStyle="1" w:styleId="apple-converted-space">
    <w:name w:val="apple-converted-space"/>
    <w:basedOn w:val="Policepardfaut"/>
    <w:rsid w:val="002B1FA0"/>
  </w:style>
  <w:style w:type="paragraph" w:styleId="Textedebulles">
    <w:name w:val="Balloon Text"/>
    <w:basedOn w:val="Normal"/>
    <w:link w:val="TextedebullesCar"/>
    <w:uiPriority w:val="99"/>
    <w:semiHidden/>
    <w:unhideWhenUsed/>
    <w:rsid w:val="00CC1A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AD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C2"/>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7643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64366"/>
    <w:pPr>
      <w:autoSpaceDE w:val="0"/>
      <w:autoSpaceDN w:val="0"/>
      <w:adjustRightInd w:val="0"/>
    </w:pPr>
    <w:rPr>
      <w:rFonts w:ascii="Tahoma" w:hAnsi="Tahoma" w:cs="Tahoma"/>
      <w:color w:val="000000"/>
      <w:sz w:val="24"/>
      <w:szCs w:val="24"/>
      <w:lang w:eastAsia="en-US"/>
    </w:rPr>
  </w:style>
  <w:style w:type="paragraph" w:customStyle="1" w:styleId="Standard">
    <w:name w:val="Standard"/>
    <w:rsid w:val="00245C71"/>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styleId="Lienhypertexte">
    <w:name w:val="Hyperlink"/>
    <w:basedOn w:val="Policepardfaut"/>
    <w:uiPriority w:val="99"/>
    <w:unhideWhenUsed/>
    <w:rsid w:val="002B1FA0"/>
    <w:rPr>
      <w:color w:val="0000FF" w:themeColor="hyperlink"/>
      <w:u w:val="single"/>
    </w:rPr>
  </w:style>
  <w:style w:type="character" w:customStyle="1" w:styleId="apple-converted-space">
    <w:name w:val="apple-converted-space"/>
    <w:basedOn w:val="Policepardfaut"/>
    <w:rsid w:val="002B1FA0"/>
  </w:style>
  <w:style w:type="paragraph" w:styleId="Textedebulles">
    <w:name w:val="Balloon Text"/>
    <w:basedOn w:val="Normal"/>
    <w:link w:val="TextedebullesCar"/>
    <w:uiPriority w:val="99"/>
    <w:semiHidden/>
    <w:unhideWhenUsed/>
    <w:rsid w:val="00CC1A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AD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632</Words>
  <Characters>3478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Tampon ISEFAC</vt:lpstr>
    </vt:vector>
  </TitlesOfParts>
  <Company>La Poste</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Tampon ISEFAC</dc:title>
  <dc:creator>gen</dc:creator>
  <cp:lastModifiedBy>jacky</cp:lastModifiedBy>
  <cp:revision>11</cp:revision>
  <cp:lastPrinted>2014-09-12T12:31:00Z</cp:lastPrinted>
  <dcterms:created xsi:type="dcterms:W3CDTF">2015-01-26T12:09:00Z</dcterms:created>
  <dcterms:modified xsi:type="dcterms:W3CDTF">2015-04-01T18:39:00Z</dcterms:modified>
</cp:coreProperties>
</file>