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913"/>
        <w:gridCol w:w="1056"/>
        <w:gridCol w:w="3313"/>
      </w:tblGrid>
      <w:tr w:rsidR="003E423F" w:rsidRPr="00884565" w:rsidTr="00884565">
        <w:trPr>
          <w:cantSplit/>
          <w:trHeight w:val="629"/>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3E423F" w:rsidRPr="00884565" w:rsidRDefault="003E423F" w:rsidP="0001785D">
            <w:pPr>
              <w:pStyle w:val="Standard"/>
              <w:jc w:val="center"/>
              <w:rPr>
                <w:rFonts w:ascii="Arial" w:hAnsi="Arial" w:cs="Arial"/>
                <w:sz w:val="20"/>
              </w:rPr>
            </w:pPr>
            <w:r w:rsidRPr="00884565">
              <w:rPr>
                <w:rFonts w:ascii="Arial" w:hAnsi="Arial" w:cs="Arial"/>
                <w:b/>
                <w:sz w:val="20"/>
              </w:rPr>
              <w:t>BTS Services informatiques aux organisations</w:t>
            </w:r>
          </w:p>
          <w:p w:rsidR="003E423F" w:rsidRPr="00884565" w:rsidRDefault="003E423F" w:rsidP="0001785D">
            <w:pPr>
              <w:pStyle w:val="Standard"/>
              <w:jc w:val="center"/>
              <w:rPr>
                <w:rFonts w:ascii="Arial" w:hAnsi="Arial" w:cs="Arial"/>
                <w:sz w:val="20"/>
              </w:rPr>
            </w:pPr>
            <w:r w:rsidRPr="00884565">
              <w:rPr>
                <w:rFonts w:ascii="Arial" w:hAnsi="Arial" w:cs="Arial"/>
                <w:b/>
                <w:sz w:val="20"/>
              </w:rPr>
              <w:t>Session 2015</w:t>
            </w:r>
          </w:p>
        </w:tc>
      </w:tr>
      <w:tr w:rsidR="003E423F" w:rsidRPr="00884565" w:rsidTr="00884565">
        <w:trPr>
          <w:cantSplit/>
          <w:trHeight w:val="695"/>
        </w:trPr>
        <w:tc>
          <w:tcPr>
            <w:tcW w:w="5001" w:type="dxa"/>
            <w:gridSpan w:val="3"/>
            <w:tcBorders>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3E423F" w:rsidRPr="00884565" w:rsidRDefault="003E423F" w:rsidP="0001785D">
            <w:pPr>
              <w:pStyle w:val="Standard"/>
              <w:jc w:val="center"/>
              <w:rPr>
                <w:rFonts w:ascii="Arial" w:hAnsi="Arial" w:cs="Arial"/>
                <w:sz w:val="20"/>
              </w:rPr>
            </w:pPr>
            <w:r w:rsidRPr="00884565">
              <w:rPr>
                <w:rFonts w:ascii="Arial" w:hAnsi="Arial" w:cs="Arial"/>
                <w:b/>
                <w:sz w:val="20"/>
              </w:rPr>
              <w:t xml:space="preserve">E4 – Conception et maintenance de solutions informatiques </w:t>
            </w:r>
          </w:p>
          <w:p w:rsidR="003E423F" w:rsidRPr="00884565" w:rsidRDefault="003E423F" w:rsidP="0001785D">
            <w:pPr>
              <w:pStyle w:val="Standard"/>
              <w:jc w:val="center"/>
              <w:rPr>
                <w:rFonts w:ascii="Arial" w:hAnsi="Arial" w:cs="Arial"/>
                <w:sz w:val="20"/>
              </w:rPr>
            </w:pPr>
            <w:r w:rsidRPr="00884565">
              <w:rPr>
                <w:rFonts w:ascii="Arial" w:hAnsi="Arial" w:cs="Arial"/>
                <w:b/>
                <w:sz w:val="20"/>
              </w:rPr>
              <w:t>Coefficient 4</w:t>
            </w:r>
          </w:p>
        </w:tc>
      </w:tr>
      <w:tr w:rsidR="003E423F" w:rsidRPr="00884565" w:rsidTr="00884565">
        <w:trPr>
          <w:cantSplit/>
          <w:trHeight w:val="407"/>
        </w:trPr>
        <w:tc>
          <w:tcPr>
            <w:tcW w:w="5001" w:type="dxa"/>
            <w:gridSpan w:val="3"/>
            <w:tcBorders>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3E423F" w:rsidRPr="00884565" w:rsidRDefault="003E423F" w:rsidP="0001785D">
            <w:pPr>
              <w:pStyle w:val="Standard"/>
              <w:spacing w:before="120" w:after="120"/>
              <w:jc w:val="center"/>
              <w:rPr>
                <w:rFonts w:ascii="Arial" w:hAnsi="Arial" w:cs="Arial"/>
                <w:sz w:val="20"/>
              </w:rPr>
            </w:pPr>
            <w:r w:rsidRPr="00884565">
              <w:rPr>
                <w:rFonts w:ascii="Arial" w:hAnsi="Arial" w:cs="Arial"/>
                <w:b/>
                <w:sz w:val="20"/>
              </w:rPr>
              <w:t>DESCRIPTION D’UNE SITUATION PROFESSIONNELLE</w:t>
            </w:r>
          </w:p>
        </w:tc>
      </w:tr>
      <w:tr w:rsidR="003E423F" w:rsidRPr="00884565" w:rsidTr="00884565">
        <w:trPr>
          <w:cantSplit/>
          <w:trHeight w:val="372"/>
        </w:trPr>
        <w:tc>
          <w:tcPr>
            <w:tcW w:w="5284" w:type="dxa"/>
            <w:tcBorders>
              <w:left w:val="single" w:sz="4" w:space="0" w:color="000001"/>
              <w:bottom w:val="single" w:sz="4" w:space="0" w:color="000001"/>
            </w:tcBorders>
            <w:shd w:val="clear" w:color="auto" w:fill="auto"/>
            <w:tcMar>
              <w:top w:w="0" w:type="dxa"/>
              <w:left w:w="70" w:type="dxa"/>
              <w:bottom w:w="0" w:type="dxa"/>
              <w:right w:w="70" w:type="dxa"/>
            </w:tcMar>
          </w:tcPr>
          <w:p w:rsidR="003E423F" w:rsidRPr="00884565" w:rsidRDefault="003E423F" w:rsidP="005D10E9">
            <w:pPr>
              <w:pStyle w:val="Standard"/>
              <w:spacing w:before="120" w:after="120"/>
              <w:rPr>
                <w:rFonts w:ascii="Arial" w:hAnsi="Arial" w:cs="Arial"/>
                <w:sz w:val="20"/>
              </w:rPr>
            </w:pPr>
            <w:r w:rsidRPr="00884565">
              <w:rPr>
                <w:rFonts w:ascii="Arial" w:hAnsi="Arial" w:cs="Arial"/>
                <w:b/>
                <w:sz w:val="20"/>
              </w:rPr>
              <w:t xml:space="preserve">Épreuve ponctuelle    </w:t>
            </w:r>
            <w:r w:rsidR="005D10E9" w:rsidRPr="00884565">
              <w:rPr>
                <w:rFonts w:ascii="Arial" w:hAnsi="Arial" w:cs="Arial"/>
                <w:sz w:val="20"/>
              </w:rPr>
              <w:fldChar w:fldCharType="begin">
                <w:ffData>
                  <w:name w:val=""/>
                  <w:enabled/>
                  <w:calcOnExit w:val="0"/>
                  <w:checkBox>
                    <w:sizeAuto/>
                    <w:default w:val="1"/>
                  </w:checkBox>
                </w:ffData>
              </w:fldChar>
            </w:r>
            <w:r w:rsidR="005D10E9" w:rsidRPr="00884565">
              <w:rPr>
                <w:rFonts w:ascii="Arial" w:hAnsi="Arial" w:cs="Arial"/>
                <w:sz w:val="20"/>
              </w:rPr>
              <w:instrText xml:space="preserve"> FORMCHECKBOX </w:instrText>
            </w:r>
            <w:r w:rsidR="00682AEB">
              <w:rPr>
                <w:rFonts w:ascii="Arial" w:hAnsi="Arial" w:cs="Arial"/>
                <w:sz w:val="20"/>
              </w:rPr>
            </w:r>
            <w:r w:rsidR="00682AEB">
              <w:rPr>
                <w:rFonts w:ascii="Arial" w:hAnsi="Arial" w:cs="Arial"/>
                <w:sz w:val="20"/>
              </w:rPr>
              <w:fldChar w:fldCharType="separate"/>
            </w:r>
            <w:r w:rsidR="005D10E9" w:rsidRPr="00884565">
              <w:rPr>
                <w:rFonts w:ascii="Arial" w:hAnsi="Arial" w:cs="Arial"/>
                <w:sz w:val="20"/>
              </w:rPr>
              <w:fldChar w:fldCharType="end"/>
            </w:r>
          </w:p>
        </w:tc>
        <w:tc>
          <w:tcPr>
            <w:tcW w:w="4718" w:type="dxa"/>
            <w:gridSpan w:val="2"/>
            <w:tcBorders>
              <w:bottom w:val="single" w:sz="4" w:space="0" w:color="000001"/>
              <w:right w:val="single" w:sz="4" w:space="0" w:color="000001"/>
            </w:tcBorders>
            <w:shd w:val="clear" w:color="auto" w:fill="auto"/>
            <w:tcMar>
              <w:top w:w="0" w:type="dxa"/>
              <w:left w:w="70" w:type="dxa"/>
              <w:bottom w:w="0" w:type="dxa"/>
              <w:right w:w="70" w:type="dxa"/>
            </w:tcMar>
          </w:tcPr>
          <w:p w:rsidR="005362B3" w:rsidRPr="00884565" w:rsidRDefault="003E423F" w:rsidP="0001785D">
            <w:pPr>
              <w:pStyle w:val="Standard"/>
              <w:spacing w:before="120" w:after="120"/>
              <w:rPr>
                <w:rFonts w:ascii="Arial" w:hAnsi="Arial" w:cs="Arial"/>
                <w:sz w:val="20"/>
              </w:rPr>
            </w:pPr>
            <w:r w:rsidRPr="00884565">
              <w:rPr>
                <w:rFonts w:ascii="Arial" w:hAnsi="Arial" w:cs="Arial"/>
                <w:b/>
                <w:sz w:val="20"/>
              </w:rPr>
              <w:t xml:space="preserve">Contrôle en cours de formation   </w:t>
            </w:r>
            <w:r w:rsidRPr="00884565">
              <w:rPr>
                <w:rFonts w:ascii="Arial" w:hAnsi="Arial" w:cs="Arial"/>
                <w:sz w:val="20"/>
              </w:rPr>
              <w:fldChar w:fldCharType="begin">
                <w:ffData>
                  <w:name w:val=""/>
                  <w:enabled/>
                  <w:calcOnExit w:val="0"/>
                  <w:checkBox>
                    <w:sizeAuto/>
                    <w:default w:val="0"/>
                  </w:checkBox>
                </w:ffData>
              </w:fldChar>
            </w:r>
            <w:r w:rsidRPr="00884565">
              <w:rPr>
                <w:rFonts w:ascii="Arial" w:hAnsi="Arial" w:cs="Arial"/>
                <w:sz w:val="20"/>
              </w:rPr>
              <w:instrText>FORMCHECKBOX</w:instrText>
            </w:r>
            <w:r w:rsidR="00682AEB">
              <w:rPr>
                <w:rFonts w:ascii="Arial" w:hAnsi="Arial" w:cs="Arial"/>
                <w:sz w:val="20"/>
              </w:rPr>
            </w:r>
            <w:r w:rsidR="00682AEB">
              <w:rPr>
                <w:rFonts w:ascii="Arial" w:hAnsi="Arial" w:cs="Arial"/>
                <w:sz w:val="20"/>
              </w:rPr>
              <w:fldChar w:fldCharType="separate"/>
            </w:r>
            <w:bookmarkStart w:id="0" w:name="__Fieldmark__13_1964156159"/>
            <w:bookmarkStart w:id="1" w:name="CheckBox"/>
            <w:bookmarkEnd w:id="0"/>
            <w:bookmarkEnd w:id="1"/>
            <w:r w:rsidRPr="00884565">
              <w:rPr>
                <w:rFonts w:ascii="Arial" w:hAnsi="Arial" w:cs="Arial"/>
                <w:sz w:val="20"/>
              </w:rPr>
              <w:fldChar w:fldCharType="end"/>
            </w:r>
          </w:p>
        </w:tc>
      </w:tr>
      <w:tr w:rsidR="003E423F" w:rsidRPr="00884565" w:rsidTr="00884565">
        <w:trPr>
          <w:cantSplit/>
          <w:trHeight w:val="308"/>
        </w:trPr>
        <w:tc>
          <w:tcPr>
            <w:tcW w:w="5284" w:type="dxa"/>
            <w:tcBorders>
              <w:left w:val="single" w:sz="4" w:space="0" w:color="000001"/>
              <w:bottom w:val="single" w:sz="4" w:space="0" w:color="000001"/>
            </w:tcBorders>
            <w:shd w:val="clear" w:color="auto" w:fill="auto"/>
            <w:tcMar>
              <w:top w:w="0" w:type="dxa"/>
              <w:left w:w="70" w:type="dxa"/>
              <w:bottom w:w="0" w:type="dxa"/>
              <w:right w:w="70" w:type="dxa"/>
            </w:tcMar>
          </w:tcPr>
          <w:p w:rsidR="003E423F" w:rsidRPr="00884565" w:rsidRDefault="003E423F" w:rsidP="005D10E9">
            <w:pPr>
              <w:pStyle w:val="Standard"/>
              <w:spacing w:before="120" w:after="120"/>
              <w:rPr>
                <w:rFonts w:ascii="Arial" w:hAnsi="Arial" w:cs="Arial"/>
                <w:sz w:val="20"/>
              </w:rPr>
            </w:pPr>
            <w:r w:rsidRPr="00884565">
              <w:rPr>
                <w:rFonts w:ascii="Arial" w:hAnsi="Arial" w:cs="Arial"/>
                <w:b/>
                <w:sz w:val="20"/>
              </w:rPr>
              <w:t xml:space="preserve">PARCOURS SISR     </w:t>
            </w:r>
            <w:r w:rsidR="005D10E9" w:rsidRPr="00884565">
              <w:rPr>
                <w:rFonts w:ascii="Arial" w:hAnsi="Arial" w:cs="Arial"/>
                <w:sz w:val="20"/>
              </w:rPr>
              <w:fldChar w:fldCharType="begin">
                <w:ffData>
                  <w:name w:val=""/>
                  <w:enabled/>
                  <w:calcOnExit w:val="0"/>
                  <w:checkBox>
                    <w:sizeAuto/>
                    <w:default w:val="1"/>
                  </w:checkBox>
                </w:ffData>
              </w:fldChar>
            </w:r>
            <w:r w:rsidR="005D10E9" w:rsidRPr="00884565">
              <w:rPr>
                <w:rFonts w:ascii="Arial" w:hAnsi="Arial" w:cs="Arial"/>
                <w:sz w:val="20"/>
              </w:rPr>
              <w:instrText xml:space="preserve"> FORMCHECKBOX </w:instrText>
            </w:r>
            <w:r w:rsidR="00682AEB">
              <w:rPr>
                <w:rFonts w:ascii="Arial" w:hAnsi="Arial" w:cs="Arial"/>
                <w:sz w:val="20"/>
              </w:rPr>
            </w:r>
            <w:r w:rsidR="00682AEB">
              <w:rPr>
                <w:rFonts w:ascii="Arial" w:hAnsi="Arial" w:cs="Arial"/>
                <w:sz w:val="20"/>
              </w:rPr>
              <w:fldChar w:fldCharType="separate"/>
            </w:r>
            <w:r w:rsidR="005D10E9" w:rsidRPr="00884565">
              <w:rPr>
                <w:rFonts w:ascii="Arial" w:hAnsi="Arial" w:cs="Arial"/>
                <w:sz w:val="20"/>
              </w:rPr>
              <w:fldChar w:fldCharType="end"/>
            </w:r>
          </w:p>
        </w:tc>
        <w:tc>
          <w:tcPr>
            <w:tcW w:w="4718" w:type="dxa"/>
            <w:gridSpan w:val="2"/>
            <w:tcBorders>
              <w:bottom w:val="single" w:sz="4" w:space="0" w:color="000001"/>
              <w:right w:val="single" w:sz="4" w:space="0" w:color="000001"/>
            </w:tcBorders>
            <w:shd w:val="clear" w:color="auto" w:fill="auto"/>
            <w:tcMar>
              <w:top w:w="0" w:type="dxa"/>
              <w:left w:w="70" w:type="dxa"/>
              <w:bottom w:w="0" w:type="dxa"/>
              <w:right w:w="70" w:type="dxa"/>
            </w:tcMar>
          </w:tcPr>
          <w:p w:rsidR="005362B3" w:rsidRPr="00884565" w:rsidRDefault="003E423F" w:rsidP="0001785D">
            <w:pPr>
              <w:pStyle w:val="Standard"/>
              <w:spacing w:before="120" w:after="120"/>
              <w:rPr>
                <w:rFonts w:ascii="Arial" w:hAnsi="Arial" w:cs="Arial"/>
                <w:sz w:val="20"/>
              </w:rPr>
            </w:pPr>
            <w:r w:rsidRPr="00884565">
              <w:rPr>
                <w:rFonts w:ascii="Arial" w:hAnsi="Arial" w:cs="Arial"/>
                <w:b/>
                <w:sz w:val="20"/>
              </w:rPr>
              <w:t xml:space="preserve">PARCOURS SLAM     </w:t>
            </w:r>
            <w:r w:rsidRPr="00884565">
              <w:rPr>
                <w:rFonts w:ascii="Arial" w:hAnsi="Arial" w:cs="Arial"/>
                <w:sz w:val="20"/>
              </w:rPr>
              <w:fldChar w:fldCharType="begin">
                <w:ffData>
                  <w:name w:val=""/>
                  <w:enabled/>
                  <w:calcOnExit w:val="0"/>
                  <w:checkBox>
                    <w:sizeAuto/>
                    <w:default w:val="0"/>
                  </w:checkBox>
                </w:ffData>
              </w:fldChar>
            </w:r>
            <w:r w:rsidRPr="00884565">
              <w:rPr>
                <w:rFonts w:ascii="Arial" w:hAnsi="Arial" w:cs="Arial"/>
                <w:sz w:val="20"/>
              </w:rPr>
              <w:instrText>FORMCHECKBOX</w:instrText>
            </w:r>
            <w:r w:rsidR="00682AEB">
              <w:rPr>
                <w:rFonts w:ascii="Arial" w:hAnsi="Arial" w:cs="Arial"/>
                <w:sz w:val="20"/>
              </w:rPr>
            </w:r>
            <w:r w:rsidR="00682AEB">
              <w:rPr>
                <w:rFonts w:ascii="Arial" w:hAnsi="Arial" w:cs="Arial"/>
                <w:sz w:val="20"/>
              </w:rPr>
              <w:fldChar w:fldCharType="separate"/>
            </w:r>
            <w:bookmarkStart w:id="2" w:name="__Fieldmark__22_1964156159"/>
            <w:bookmarkEnd w:id="2"/>
            <w:r w:rsidRPr="00884565">
              <w:rPr>
                <w:rFonts w:ascii="Arial" w:hAnsi="Arial" w:cs="Arial"/>
                <w:sz w:val="20"/>
              </w:rPr>
              <w:fldChar w:fldCharType="end"/>
            </w:r>
          </w:p>
        </w:tc>
      </w:tr>
      <w:tr w:rsidR="003E423F" w:rsidRPr="00884565" w:rsidTr="00884565">
        <w:trPr>
          <w:cantSplit/>
          <w:trHeight w:val="528"/>
        </w:trPr>
        <w:tc>
          <w:tcPr>
            <w:tcW w:w="6460" w:type="dxa"/>
            <w:gridSpan w:val="2"/>
            <w:tcBorders>
              <w:left w:val="single" w:sz="4" w:space="0" w:color="000001"/>
            </w:tcBorders>
            <w:shd w:val="clear" w:color="auto" w:fill="auto"/>
            <w:tcMar>
              <w:top w:w="0" w:type="dxa"/>
              <w:left w:w="70" w:type="dxa"/>
              <w:bottom w:w="0" w:type="dxa"/>
              <w:right w:w="70" w:type="dxa"/>
            </w:tcMar>
          </w:tcPr>
          <w:p w:rsidR="00884565" w:rsidRPr="00884565" w:rsidRDefault="00884565" w:rsidP="0001785D">
            <w:pPr>
              <w:pStyle w:val="Standard"/>
              <w:rPr>
                <w:rFonts w:ascii="Arial" w:hAnsi="Arial" w:cs="Arial"/>
                <w:b/>
                <w:sz w:val="20"/>
              </w:rPr>
            </w:pPr>
          </w:p>
          <w:p w:rsidR="003E423F" w:rsidRPr="00884565" w:rsidRDefault="003E423F" w:rsidP="0001785D">
            <w:pPr>
              <w:pStyle w:val="Standard"/>
              <w:rPr>
                <w:rFonts w:ascii="Arial" w:hAnsi="Arial" w:cs="Arial"/>
                <w:sz w:val="20"/>
              </w:rPr>
            </w:pPr>
            <w:r w:rsidRPr="00884565">
              <w:rPr>
                <w:rFonts w:ascii="Arial" w:hAnsi="Arial" w:cs="Arial"/>
                <w:b/>
                <w:sz w:val="20"/>
              </w:rPr>
              <w:t>NOM et prénom du candidat</w:t>
            </w:r>
            <w:r w:rsidRPr="00884565">
              <w:rPr>
                <w:rStyle w:val="Appeldenote"/>
                <w:rFonts w:ascii="Arial" w:hAnsi="Arial" w:cs="Arial"/>
                <w:sz w:val="20"/>
              </w:rPr>
              <w:footnoteReference w:id="1"/>
            </w:r>
            <w:r w:rsidRPr="00884565">
              <w:rPr>
                <w:rFonts w:ascii="Arial" w:hAnsi="Arial" w:cs="Arial"/>
                <w:b/>
                <w:sz w:val="20"/>
              </w:rPr>
              <w:t xml:space="preserve"> : Costes Antoine</w:t>
            </w:r>
          </w:p>
        </w:tc>
        <w:tc>
          <w:tcPr>
            <w:tcW w:w="3542" w:type="dxa"/>
            <w:tcBorders>
              <w:right w:val="single" w:sz="4" w:space="0" w:color="000001"/>
            </w:tcBorders>
            <w:shd w:val="clear" w:color="auto" w:fill="FFFFFF"/>
            <w:tcMar>
              <w:top w:w="0" w:type="dxa"/>
              <w:left w:w="70" w:type="dxa"/>
              <w:bottom w:w="0" w:type="dxa"/>
              <w:right w:w="70" w:type="dxa"/>
            </w:tcMar>
          </w:tcPr>
          <w:p w:rsidR="002F0251" w:rsidRPr="00884565" w:rsidRDefault="002F0251" w:rsidP="0001785D">
            <w:pPr>
              <w:pStyle w:val="Standard"/>
              <w:rPr>
                <w:rFonts w:ascii="Arial" w:hAnsi="Arial" w:cs="Arial"/>
                <w:b/>
                <w:sz w:val="20"/>
                <w:lang w:val="en-GB"/>
              </w:rPr>
            </w:pPr>
          </w:p>
          <w:p w:rsidR="005362B3" w:rsidRPr="00884565" w:rsidRDefault="007A5D3A" w:rsidP="0001785D">
            <w:pPr>
              <w:pStyle w:val="Standard"/>
              <w:rPr>
                <w:rFonts w:ascii="Arial" w:hAnsi="Arial" w:cs="Arial"/>
                <w:b/>
                <w:sz w:val="20"/>
                <w:lang w:val="en-GB"/>
              </w:rPr>
            </w:pPr>
            <w:r w:rsidRPr="00884565">
              <w:rPr>
                <w:rFonts w:ascii="Arial" w:hAnsi="Arial" w:cs="Arial"/>
                <w:b/>
                <w:sz w:val="20"/>
                <w:lang w:val="en-GB"/>
              </w:rPr>
              <w:t xml:space="preserve">N° </w:t>
            </w:r>
            <w:proofErr w:type="spellStart"/>
            <w:r w:rsidRPr="00884565">
              <w:rPr>
                <w:rFonts w:ascii="Arial" w:hAnsi="Arial" w:cs="Arial"/>
                <w:b/>
                <w:sz w:val="20"/>
                <w:lang w:val="en-GB"/>
              </w:rPr>
              <w:t>candidat</w:t>
            </w:r>
            <w:proofErr w:type="spellEnd"/>
            <w:r w:rsidRPr="00884565">
              <w:rPr>
                <w:rFonts w:ascii="Arial" w:hAnsi="Arial" w:cs="Arial"/>
                <w:b/>
                <w:sz w:val="20"/>
                <w:lang w:val="en-GB"/>
              </w:rPr>
              <w:t>-e : M326080499</w:t>
            </w:r>
          </w:p>
          <w:p w:rsidR="002F0251" w:rsidRPr="00884565" w:rsidRDefault="002F0251" w:rsidP="0001785D">
            <w:pPr>
              <w:pStyle w:val="Standard"/>
              <w:rPr>
                <w:rFonts w:ascii="Arial" w:hAnsi="Arial" w:cs="Arial"/>
                <w:b/>
                <w:sz w:val="20"/>
                <w:lang w:val="en-GB"/>
              </w:rPr>
            </w:pPr>
          </w:p>
        </w:tc>
      </w:tr>
      <w:tr w:rsidR="003E423F" w:rsidRPr="00884565" w:rsidTr="00884565">
        <w:trPr>
          <w:cantSplit/>
          <w:trHeight w:val="2110"/>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3E423F" w:rsidRPr="00884565" w:rsidRDefault="003E423F" w:rsidP="0001785D">
            <w:pPr>
              <w:pStyle w:val="Standard"/>
              <w:rPr>
                <w:rStyle w:val="Appeldenote"/>
                <w:rFonts w:ascii="Arial" w:hAnsi="Arial" w:cs="Arial"/>
                <w:sz w:val="20"/>
              </w:rPr>
            </w:pPr>
            <w:r w:rsidRPr="00884565">
              <w:rPr>
                <w:rFonts w:ascii="Arial" w:hAnsi="Arial" w:cs="Arial"/>
                <w:b/>
                <w:sz w:val="20"/>
              </w:rPr>
              <w:t>Contexte de la situation professionnelle : </w:t>
            </w:r>
          </w:p>
          <w:p w:rsidR="003E423F" w:rsidRPr="00884565" w:rsidRDefault="003E423F" w:rsidP="0001785D">
            <w:pPr>
              <w:pStyle w:val="Standard"/>
              <w:rPr>
                <w:rFonts w:ascii="Arial" w:hAnsi="Arial" w:cs="Arial"/>
                <w:sz w:val="20"/>
              </w:rPr>
            </w:pPr>
          </w:p>
          <w:p w:rsidR="0049511A" w:rsidRPr="00884565" w:rsidRDefault="0049511A" w:rsidP="0049511A">
            <w:pPr>
              <w:snapToGrid w:val="0"/>
              <w:spacing w:after="0"/>
              <w:rPr>
                <w:rFonts w:ascii="Arial" w:hAnsi="Arial" w:cs="Arial"/>
                <w:sz w:val="20"/>
                <w:szCs w:val="20"/>
              </w:rPr>
            </w:pPr>
            <w:r w:rsidRPr="00884565">
              <w:rPr>
                <w:rFonts w:ascii="Arial" w:hAnsi="Arial" w:cs="Arial"/>
                <w:sz w:val="20"/>
                <w:szCs w:val="20"/>
              </w:rPr>
              <w:t>La Maison des ligues, M2L, a été créée en Projet Personnel Encadrée. La M2L est un établissement du conseil régional de la Lorraine qui gère les services du sport, et héberge des ligues sportives.</w:t>
            </w:r>
          </w:p>
          <w:p w:rsidR="0049511A" w:rsidRPr="00884565" w:rsidRDefault="0049511A" w:rsidP="0049511A">
            <w:pPr>
              <w:snapToGrid w:val="0"/>
              <w:spacing w:after="0"/>
              <w:rPr>
                <w:rFonts w:ascii="Arial" w:hAnsi="Arial" w:cs="Arial"/>
                <w:sz w:val="20"/>
                <w:szCs w:val="20"/>
              </w:rPr>
            </w:pPr>
          </w:p>
          <w:p w:rsidR="003E423F" w:rsidRPr="00884565" w:rsidRDefault="003E423F" w:rsidP="0049511A">
            <w:pPr>
              <w:snapToGrid w:val="0"/>
              <w:rPr>
                <w:rFonts w:ascii="Arial" w:eastAsia="Times" w:hAnsi="Arial" w:cs="Arial"/>
                <w:sz w:val="20"/>
                <w:szCs w:val="20"/>
                <w:lang w:eastAsia="ar-SA"/>
              </w:rPr>
            </w:pPr>
            <w:r w:rsidRPr="00884565">
              <w:rPr>
                <w:rFonts w:ascii="Arial" w:hAnsi="Arial" w:cs="Arial"/>
                <w:sz w:val="20"/>
                <w:szCs w:val="20"/>
              </w:rPr>
              <w:t xml:space="preserve">Je participe avec le service informatique de la M2L, à la mise en place de l’infrastructure nécessaire au déploiement </w:t>
            </w:r>
            <w:r w:rsidR="0049511A" w:rsidRPr="00884565">
              <w:rPr>
                <w:rFonts w:ascii="Arial" w:hAnsi="Arial" w:cs="Arial"/>
                <w:sz w:val="20"/>
                <w:szCs w:val="20"/>
              </w:rPr>
              <w:t>d’application logiciel ou de paramètre Windows sur le parc informatique.</w:t>
            </w:r>
          </w:p>
        </w:tc>
      </w:tr>
      <w:tr w:rsidR="003E423F" w:rsidRPr="00884565" w:rsidTr="00884565">
        <w:trPr>
          <w:cantSplit/>
          <w:trHeight w:val="1009"/>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3E423F" w:rsidRPr="00884565" w:rsidRDefault="003E423F" w:rsidP="0001785D">
            <w:pPr>
              <w:pStyle w:val="Standard"/>
              <w:rPr>
                <w:rFonts w:ascii="Arial" w:hAnsi="Arial" w:cs="Arial"/>
                <w:sz w:val="20"/>
              </w:rPr>
            </w:pPr>
            <w:r w:rsidRPr="00884565">
              <w:rPr>
                <w:rFonts w:ascii="Arial" w:hAnsi="Arial" w:cs="Arial"/>
                <w:b/>
                <w:sz w:val="20"/>
              </w:rPr>
              <w:t>Intitulé de la situation professionnelle</w:t>
            </w:r>
            <w:r w:rsidR="002F0251" w:rsidRPr="00884565">
              <w:rPr>
                <w:rFonts w:ascii="Arial" w:hAnsi="Arial" w:cs="Arial"/>
                <w:b/>
                <w:sz w:val="20"/>
              </w:rPr>
              <w:t> :</w:t>
            </w:r>
          </w:p>
          <w:p w:rsidR="003E423F" w:rsidRPr="00884565" w:rsidRDefault="003E423F" w:rsidP="0001785D">
            <w:pPr>
              <w:pStyle w:val="Standard"/>
              <w:rPr>
                <w:rFonts w:ascii="Arial" w:hAnsi="Arial" w:cs="Arial"/>
                <w:sz w:val="20"/>
              </w:rPr>
            </w:pPr>
          </w:p>
          <w:p w:rsidR="003E423F" w:rsidRPr="00884565" w:rsidRDefault="003E423F" w:rsidP="0001785D">
            <w:pPr>
              <w:pStyle w:val="Standard"/>
              <w:rPr>
                <w:rFonts w:ascii="Arial" w:hAnsi="Arial" w:cs="Arial"/>
                <w:sz w:val="20"/>
              </w:rPr>
            </w:pPr>
            <w:r w:rsidRPr="00884565">
              <w:rPr>
                <w:rFonts w:ascii="Arial" w:hAnsi="Arial" w:cs="Arial"/>
                <w:sz w:val="20"/>
              </w:rPr>
              <w:t xml:space="preserve">Installation, configuration d’un Windows Server 2008 R2 et déploiement par GPO </w:t>
            </w:r>
          </w:p>
          <w:p w:rsidR="003E423F" w:rsidRPr="00884565" w:rsidRDefault="003E423F" w:rsidP="0001785D">
            <w:pPr>
              <w:pStyle w:val="Standard"/>
              <w:rPr>
                <w:rFonts w:ascii="Arial" w:hAnsi="Arial" w:cs="Arial"/>
                <w:sz w:val="20"/>
              </w:rPr>
            </w:pPr>
          </w:p>
        </w:tc>
      </w:tr>
      <w:tr w:rsidR="003E423F" w:rsidRPr="00884565" w:rsidTr="00884565">
        <w:trPr>
          <w:cantSplit/>
          <w:trHeight w:val="997"/>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3E423F" w:rsidRPr="00884565" w:rsidRDefault="003E423F" w:rsidP="0001785D">
            <w:pPr>
              <w:pStyle w:val="Standard"/>
              <w:rPr>
                <w:rFonts w:ascii="Arial" w:hAnsi="Arial" w:cs="Arial"/>
                <w:sz w:val="20"/>
              </w:rPr>
            </w:pPr>
            <w:r w:rsidRPr="00884565">
              <w:rPr>
                <w:rFonts w:ascii="Arial" w:hAnsi="Arial" w:cs="Arial"/>
                <w:b/>
                <w:sz w:val="20"/>
              </w:rPr>
              <w:t>Période de réalisation :</w:t>
            </w:r>
            <w:r w:rsidR="005362B3" w:rsidRPr="00884565">
              <w:rPr>
                <w:rFonts w:ascii="Arial" w:hAnsi="Arial" w:cs="Arial"/>
                <w:b/>
                <w:sz w:val="20"/>
              </w:rPr>
              <w:t xml:space="preserve"> </w:t>
            </w:r>
            <w:r w:rsidR="005362B3" w:rsidRPr="00884565">
              <w:rPr>
                <w:rFonts w:ascii="Arial" w:hAnsi="Arial" w:cs="Arial"/>
                <w:sz w:val="20"/>
              </w:rPr>
              <w:t>01/01/15 au 07/02/15</w:t>
            </w:r>
            <w:r w:rsidR="005362B3" w:rsidRPr="00884565">
              <w:rPr>
                <w:rFonts w:ascii="Arial" w:hAnsi="Arial" w:cs="Arial"/>
                <w:b/>
                <w:sz w:val="20"/>
              </w:rPr>
              <w:t xml:space="preserve"> </w:t>
            </w:r>
            <w:r w:rsidRPr="00884565">
              <w:rPr>
                <w:rFonts w:ascii="Arial" w:hAnsi="Arial" w:cs="Arial"/>
                <w:b/>
                <w:sz w:val="20"/>
              </w:rPr>
              <w:t xml:space="preserve"> Lieu : </w:t>
            </w:r>
            <w:r w:rsidRPr="00884565">
              <w:rPr>
                <w:rFonts w:ascii="Arial" w:hAnsi="Arial" w:cs="Arial"/>
                <w:sz w:val="20"/>
              </w:rPr>
              <w:t>IMC</w:t>
            </w:r>
            <w:r w:rsidR="005362B3" w:rsidRPr="00884565">
              <w:rPr>
                <w:rFonts w:ascii="Arial" w:hAnsi="Arial" w:cs="Arial"/>
                <w:sz w:val="20"/>
              </w:rPr>
              <w:t xml:space="preserve">-Paris </w:t>
            </w:r>
            <w:r w:rsidRPr="00884565">
              <w:rPr>
                <w:rFonts w:ascii="Arial" w:hAnsi="Arial" w:cs="Arial"/>
                <w:sz w:val="20"/>
              </w:rPr>
              <w:t xml:space="preserve"> en </w:t>
            </w:r>
            <w:r w:rsidR="005362B3" w:rsidRPr="00884565">
              <w:rPr>
                <w:rFonts w:ascii="Arial" w:hAnsi="Arial" w:cs="Arial"/>
                <w:sz w:val="20"/>
              </w:rPr>
              <w:t xml:space="preserve">cours de </w:t>
            </w:r>
            <w:r w:rsidRPr="00884565">
              <w:rPr>
                <w:rFonts w:ascii="Arial" w:hAnsi="Arial" w:cs="Arial"/>
                <w:sz w:val="20"/>
              </w:rPr>
              <w:t>P</w:t>
            </w:r>
            <w:r w:rsidR="0049511A" w:rsidRPr="00884565">
              <w:rPr>
                <w:rFonts w:ascii="Arial" w:hAnsi="Arial" w:cs="Arial"/>
                <w:sz w:val="20"/>
              </w:rPr>
              <w:t>P</w:t>
            </w:r>
            <w:r w:rsidRPr="00884565">
              <w:rPr>
                <w:rFonts w:ascii="Arial" w:hAnsi="Arial" w:cs="Arial"/>
                <w:sz w:val="20"/>
              </w:rPr>
              <w:t>E</w:t>
            </w:r>
          </w:p>
          <w:p w:rsidR="005362B3" w:rsidRPr="00884565" w:rsidRDefault="005362B3" w:rsidP="0001785D">
            <w:pPr>
              <w:pStyle w:val="Standard"/>
              <w:rPr>
                <w:rFonts w:ascii="Arial" w:hAnsi="Arial" w:cs="Arial"/>
                <w:sz w:val="20"/>
              </w:rPr>
            </w:pPr>
          </w:p>
          <w:p w:rsidR="002F0251" w:rsidRPr="00884565" w:rsidRDefault="003E423F" w:rsidP="005362B3">
            <w:pPr>
              <w:pStyle w:val="Standard"/>
              <w:rPr>
                <w:rFonts w:ascii="Arial" w:hAnsi="Arial" w:cs="Arial"/>
                <w:b/>
                <w:sz w:val="20"/>
              </w:rPr>
            </w:pPr>
            <w:r w:rsidRPr="00884565">
              <w:rPr>
                <w:rFonts w:ascii="Arial" w:hAnsi="Arial" w:cs="Arial"/>
                <w:b/>
                <w:sz w:val="20"/>
              </w:rPr>
              <w:t xml:space="preserve">Modalité :         </w:t>
            </w:r>
            <w:r w:rsidR="005362B3" w:rsidRPr="00884565">
              <w:rPr>
                <w:rFonts w:ascii="Arial" w:hAnsi="Arial" w:cs="Arial"/>
                <w:sz w:val="20"/>
              </w:rPr>
              <w:fldChar w:fldCharType="begin">
                <w:ffData>
                  <w:name w:val=""/>
                  <w:enabled/>
                  <w:calcOnExit w:val="0"/>
                  <w:checkBox>
                    <w:sizeAuto/>
                    <w:default w:val="0"/>
                  </w:checkBox>
                </w:ffData>
              </w:fldChar>
            </w:r>
            <w:r w:rsidR="005362B3" w:rsidRPr="00884565">
              <w:rPr>
                <w:rFonts w:ascii="Arial" w:hAnsi="Arial" w:cs="Arial"/>
                <w:sz w:val="20"/>
              </w:rPr>
              <w:instrText xml:space="preserve"> FORMCHECKBOX </w:instrText>
            </w:r>
            <w:r w:rsidR="00682AEB">
              <w:rPr>
                <w:rFonts w:ascii="Arial" w:hAnsi="Arial" w:cs="Arial"/>
                <w:sz w:val="20"/>
              </w:rPr>
            </w:r>
            <w:r w:rsidR="00682AEB">
              <w:rPr>
                <w:rFonts w:ascii="Arial" w:hAnsi="Arial" w:cs="Arial"/>
                <w:sz w:val="20"/>
              </w:rPr>
              <w:fldChar w:fldCharType="separate"/>
            </w:r>
            <w:r w:rsidR="005362B3" w:rsidRPr="00884565">
              <w:rPr>
                <w:rFonts w:ascii="Arial" w:hAnsi="Arial" w:cs="Arial"/>
                <w:sz w:val="20"/>
              </w:rPr>
              <w:fldChar w:fldCharType="end"/>
            </w:r>
            <w:r w:rsidRPr="00884565">
              <w:rPr>
                <w:rFonts w:ascii="Arial" w:hAnsi="Arial" w:cs="Arial"/>
                <w:b/>
                <w:sz w:val="20"/>
              </w:rPr>
              <w:t xml:space="preserve"> Individuelle                                   </w:t>
            </w:r>
            <w:r w:rsidR="005D10E9" w:rsidRPr="00884565">
              <w:rPr>
                <w:rFonts w:ascii="Arial" w:hAnsi="Arial" w:cs="Arial"/>
                <w:sz w:val="20"/>
              </w:rPr>
              <w:fldChar w:fldCharType="begin">
                <w:ffData>
                  <w:name w:val=""/>
                  <w:enabled/>
                  <w:calcOnExit w:val="0"/>
                  <w:checkBox>
                    <w:sizeAuto/>
                    <w:default w:val="1"/>
                  </w:checkBox>
                </w:ffData>
              </w:fldChar>
            </w:r>
            <w:r w:rsidR="005D10E9" w:rsidRPr="00884565">
              <w:rPr>
                <w:rFonts w:ascii="Arial" w:hAnsi="Arial" w:cs="Arial"/>
                <w:sz w:val="20"/>
              </w:rPr>
              <w:instrText xml:space="preserve"> FORMCHECKBOX </w:instrText>
            </w:r>
            <w:r w:rsidR="00682AEB">
              <w:rPr>
                <w:rFonts w:ascii="Arial" w:hAnsi="Arial" w:cs="Arial"/>
                <w:sz w:val="20"/>
              </w:rPr>
            </w:r>
            <w:r w:rsidR="00682AEB">
              <w:rPr>
                <w:rFonts w:ascii="Arial" w:hAnsi="Arial" w:cs="Arial"/>
                <w:sz w:val="20"/>
              </w:rPr>
              <w:fldChar w:fldCharType="separate"/>
            </w:r>
            <w:r w:rsidR="005D10E9" w:rsidRPr="00884565">
              <w:rPr>
                <w:rFonts w:ascii="Arial" w:hAnsi="Arial" w:cs="Arial"/>
                <w:sz w:val="20"/>
              </w:rPr>
              <w:fldChar w:fldCharType="end"/>
            </w:r>
            <w:r w:rsidRPr="00884565">
              <w:rPr>
                <w:rFonts w:ascii="Arial" w:hAnsi="Arial" w:cs="Arial"/>
                <w:b/>
                <w:sz w:val="20"/>
              </w:rPr>
              <w:t xml:space="preserve">  En équipe</w:t>
            </w:r>
          </w:p>
        </w:tc>
      </w:tr>
      <w:tr w:rsidR="003E423F" w:rsidRPr="00884565" w:rsidTr="0001785D">
        <w:trPr>
          <w:cantSplit/>
          <w:trHeight w:val="981"/>
        </w:trPr>
        <w:tc>
          <w:tcPr>
            <w:tcW w:w="5001" w:type="dxa"/>
            <w:gridSpan w:val="3"/>
            <w:tcBorders>
              <w:top w:val="single" w:sz="4" w:space="0" w:color="000001"/>
              <w:left w:val="single" w:sz="4" w:space="0" w:color="000001"/>
              <w:right w:val="single" w:sz="4" w:space="0" w:color="000001"/>
            </w:tcBorders>
            <w:shd w:val="clear" w:color="auto" w:fill="auto"/>
            <w:tcMar>
              <w:top w:w="0" w:type="dxa"/>
              <w:left w:w="70" w:type="dxa"/>
              <w:bottom w:w="0" w:type="dxa"/>
              <w:right w:w="70" w:type="dxa"/>
            </w:tcMar>
          </w:tcPr>
          <w:p w:rsidR="003E423F" w:rsidRPr="00884565" w:rsidRDefault="003E423F" w:rsidP="0001785D">
            <w:pPr>
              <w:pStyle w:val="Standard"/>
              <w:rPr>
                <w:rFonts w:ascii="Arial" w:hAnsi="Arial" w:cs="Arial"/>
                <w:b/>
                <w:sz w:val="20"/>
              </w:rPr>
            </w:pPr>
            <w:r w:rsidRPr="00884565">
              <w:rPr>
                <w:rFonts w:ascii="Arial" w:hAnsi="Arial" w:cs="Arial"/>
                <w:b/>
                <w:sz w:val="20"/>
              </w:rPr>
              <w:t>Principales activités concernée</w:t>
            </w:r>
            <w:r w:rsidR="002F0251" w:rsidRPr="00884565">
              <w:rPr>
                <w:rFonts w:ascii="Arial" w:hAnsi="Arial" w:cs="Arial"/>
                <w:b/>
                <w:sz w:val="20"/>
              </w:rPr>
              <w:t> :</w:t>
            </w:r>
          </w:p>
          <w:p w:rsidR="0042458D" w:rsidRPr="00884565" w:rsidRDefault="0042458D" w:rsidP="0001785D">
            <w:pPr>
              <w:pStyle w:val="Standard"/>
              <w:rPr>
                <w:rFonts w:ascii="Arial" w:hAnsi="Arial" w:cs="Arial"/>
                <w:sz w:val="20"/>
              </w:rPr>
            </w:pPr>
          </w:p>
          <w:p w:rsidR="003E423F" w:rsidRPr="00884565" w:rsidRDefault="0042458D" w:rsidP="0001785D">
            <w:pPr>
              <w:pStyle w:val="Standard"/>
              <w:rPr>
                <w:rFonts w:ascii="Arial" w:hAnsi="Arial" w:cs="Arial"/>
                <w:b/>
                <w:sz w:val="20"/>
              </w:rPr>
            </w:pPr>
            <w:r w:rsidRPr="00884565">
              <w:rPr>
                <w:rFonts w:ascii="Arial" w:hAnsi="Arial" w:cs="Arial"/>
                <w:b/>
                <w:sz w:val="20"/>
              </w:rPr>
              <w:t>D1.4 – Travail en mode projet</w:t>
            </w:r>
          </w:p>
          <w:p w:rsidR="00723D94" w:rsidRPr="00884565" w:rsidRDefault="00723D94" w:rsidP="00723D94">
            <w:pPr>
              <w:pStyle w:val="Sansinterligne"/>
              <w:rPr>
                <w:rFonts w:ascii="Arial" w:hAnsi="Arial" w:cs="Arial"/>
                <w:bCs/>
                <w:sz w:val="20"/>
                <w:szCs w:val="20"/>
              </w:rPr>
            </w:pPr>
            <w:r w:rsidRPr="00884565">
              <w:rPr>
                <w:rFonts w:ascii="Arial" w:hAnsi="Arial" w:cs="Arial"/>
                <w:bCs/>
                <w:sz w:val="20"/>
                <w:szCs w:val="20"/>
              </w:rPr>
              <w:t>Analyse du cahier des charges d’un service à produire</w:t>
            </w:r>
          </w:p>
          <w:p w:rsidR="00723D94" w:rsidRPr="00884565" w:rsidRDefault="00723D94" w:rsidP="00723D94">
            <w:pPr>
              <w:pStyle w:val="Sansinterligne"/>
              <w:rPr>
                <w:rFonts w:ascii="Arial" w:hAnsi="Arial" w:cs="Arial"/>
                <w:bCs/>
                <w:sz w:val="20"/>
                <w:szCs w:val="20"/>
              </w:rPr>
            </w:pPr>
            <w:r w:rsidRPr="00884565">
              <w:rPr>
                <w:rFonts w:ascii="Arial" w:hAnsi="Arial" w:cs="Arial"/>
                <w:bCs/>
                <w:sz w:val="20"/>
                <w:szCs w:val="20"/>
              </w:rPr>
              <w:t>Participation à un projet</w:t>
            </w:r>
          </w:p>
          <w:p w:rsidR="0042458D" w:rsidRPr="00884565" w:rsidRDefault="0042458D" w:rsidP="00723D94">
            <w:pPr>
              <w:pStyle w:val="Sansinterligne"/>
              <w:rPr>
                <w:rFonts w:ascii="Arial" w:hAnsi="Arial" w:cs="Arial"/>
                <w:b/>
                <w:bCs/>
                <w:sz w:val="20"/>
                <w:szCs w:val="20"/>
              </w:rPr>
            </w:pPr>
            <w:r w:rsidRPr="00884565">
              <w:rPr>
                <w:rFonts w:ascii="Arial" w:hAnsi="Arial" w:cs="Arial"/>
                <w:b/>
                <w:bCs/>
                <w:sz w:val="20"/>
                <w:szCs w:val="20"/>
              </w:rPr>
              <w:t>D2.3 – Gestion des changements</w:t>
            </w:r>
          </w:p>
          <w:p w:rsidR="0042458D" w:rsidRPr="00884565" w:rsidRDefault="00723D94" w:rsidP="00723D94">
            <w:pPr>
              <w:pStyle w:val="Standard"/>
              <w:rPr>
                <w:rFonts w:ascii="Arial" w:hAnsi="Arial" w:cs="Arial"/>
                <w:sz w:val="20"/>
              </w:rPr>
            </w:pPr>
            <w:r w:rsidRPr="00884565">
              <w:rPr>
                <w:rFonts w:ascii="Arial" w:hAnsi="Arial" w:cs="Arial"/>
                <w:sz w:val="20"/>
              </w:rPr>
              <w:t>Proposition d'amélioration d'un service</w:t>
            </w:r>
          </w:p>
          <w:p w:rsidR="00723D94" w:rsidRPr="00884565" w:rsidRDefault="00723D94" w:rsidP="00723D94">
            <w:pPr>
              <w:pStyle w:val="Standard"/>
              <w:rPr>
                <w:rFonts w:ascii="Arial" w:hAnsi="Arial" w:cs="Arial"/>
                <w:sz w:val="20"/>
              </w:rPr>
            </w:pPr>
            <w:r w:rsidRPr="00884565">
              <w:rPr>
                <w:rFonts w:ascii="Arial" w:hAnsi="Arial" w:cs="Arial"/>
                <w:b/>
                <w:sz w:val="20"/>
              </w:rPr>
              <w:t>D 3.1.1</w:t>
            </w:r>
            <w:r w:rsidRPr="00884565">
              <w:rPr>
                <w:rFonts w:ascii="Arial" w:hAnsi="Arial" w:cs="Arial"/>
                <w:sz w:val="20"/>
              </w:rPr>
              <w:t xml:space="preserve">   Proposition d'une solution d'infrastructure</w:t>
            </w:r>
          </w:p>
          <w:p w:rsidR="0042458D" w:rsidRPr="00884565" w:rsidRDefault="00723D94" w:rsidP="00723D94">
            <w:pPr>
              <w:pStyle w:val="Standard"/>
              <w:rPr>
                <w:rFonts w:ascii="Arial" w:hAnsi="Arial" w:cs="Arial"/>
                <w:sz w:val="20"/>
              </w:rPr>
            </w:pPr>
            <w:r w:rsidRPr="00884565">
              <w:rPr>
                <w:rFonts w:ascii="Arial" w:hAnsi="Arial" w:cs="Arial"/>
                <w:b/>
                <w:sz w:val="20"/>
              </w:rPr>
              <w:t>D 3.2.1</w:t>
            </w:r>
            <w:r w:rsidRPr="00884565">
              <w:rPr>
                <w:rFonts w:ascii="Arial" w:hAnsi="Arial" w:cs="Arial"/>
                <w:sz w:val="20"/>
              </w:rPr>
              <w:t xml:space="preserve">   Installation et configuration d'éléments d'infrastructure</w:t>
            </w:r>
          </w:p>
          <w:p w:rsidR="0042458D" w:rsidRPr="00884565" w:rsidRDefault="0042458D" w:rsidP="00723D94">
            <w:pPr>
              <w:pStyle w:val="Standard"/>
              <w:rPr>
                <w:rFonts w:ascii="Arial" w:hAnsi="Arial" w:cs="Arial"/>
                <w:b/>
                <w:sz w:val="20"/>
              </w:rPr>
            </w:pPr>
            <w:r w:rsidRPr="00884565">
              <w:rPr>
                <w:rFonts w:ascii="Arial" w:hAnsi="Arial" w:cs="Arial"/>
                <w:b/>
                <w:sz w:val="20"/>
              </w:rPr>
              <w:t>D3.3 – Administration et supervision d’une infrastructure</w:t>
            </w:r>
          </w:p>
          <w:p w:rsidR="00723D94" w:rsidRPr="00884565" w:rsidRDefault="00723D94" w:rsidP="00723D94">
            <w:pPr>
              <w:pStyle w:val="Standard"/>
              <w:rPr>
                <w:rFonts w:ascii="Arial" w:hAnsi="Arial" w:cs="Arial"/>
                <w:sz w:val="20"/>
              </w:rPr>
            </w:pPr>
            <w:r w:rsidRPr="00884565">
              <w:rPr>
                <w:rFonts w:ascii="Arial" w:hAnsi="Arial" w:cs="Arial"/>
                <w:sz w:val="20"/>
              </w:rPr>
              <w:t>Administration sur site ou à distance des éléments d'un réseau, de serveurs...</w:t>
            </w:r>
          </w:p>
          <w:p w:rsidR="00723D94" w:rsidRPr="00884565" w:rsidRDefault="00723D94" w:rsidP="00723D94">
            <w:pPr>
              <w:pStyle w:val="Standard"/>
              <w:rPr>
                <w:rFonts w:ascii="Arial" w:hAnsi="Arial" w:cs="Arial"/>
                <w:sz w:val="20"/>
              </w:rPr>
            </w:pPr>
            <w:r w:rsidRPr="00884565">
              <w:rPr>
                <w:rFonts w:ascii="Arial" w:hAnsi="Arial" w:cs="Arial"/>
                <w:sz w:val="20"/>
              </w:rPr>
              <w:t>Gestion des identités et des habilitations</w:t>
            </w:r>
          </w:p>
          <w:p w:rsidR="00723D94" w:rsidRPr="00884565" w:rsidRDefault="00723D94" w:rsidP="00723D94">
            <w:pPr>
              <w:pStyle w:val="Standard"/>
              <w:rPr>
                <w:rFonts w:ascii="Arial" w:hAnsi="Arial" w:cs="Arial"/>
                <w:sz w:val="20"/>
              </w:rPr>
            </w:pPr>
            <w:r w:rsidRPr="00884565">
              <w:rPr>
                <w:rFonts w:ascii="Arial" w:hAnsi="Arial" w:cs="Arial"/>
                <w:sz w:val="20"/>
              </w:rPr>
              <w:t>Automatisation des tâches d'administration</w:t>
            </w:r>
          </w:p>
          <w:p w:rsidR="00723D94" w:rsidRPr="00884565" w:rsidRDefault="00723D94" w:rsidP="00723D94">
            <w:pPr>
              <w:pStyle w:val="Standard"/>
              <w:rPr>
                <w:rFonts w:ascii="Arial" w:hAnsi="Arial" w:cs="Arial"/>
                <w:sz w:val="20"/>
              </w:rPr>
            </w:pPr>
            <w:r w:rsidRPr="00884565">
              <w:rPr>
                <w:rFonts w:ascii="Arial" w:hAnsi="Arial" w:cs="Arial"/>
                <w:sz w:val="20"/>
              </w:rPr>
              <w:t>Gestion des indicateurs et des fichiers d'activité</w:t>
            </w:r>
          </w:p>
        </w:tc>
      </w:tr>
      <w:tr w:rsidR="003E423F" w:rsidRPr="00884565" w:rsidTr="0001785D">
        <w:trPr>
          <w:cantSplit/>
          <w:trHeight w:val="981"/>
        </w:trPr>
        <w:tc>
          <w:tcPr>
            <w:tcW w:w="5001" w:type="dxa"/>
            <w:gridSpan w:val="3"/>
            <w:tcBorders>
              <w:top w:val="single" w:sz="4" w:space="0" w:color="000001"/>
              <w:left w:val="single" w:sz="4" w:space="0" w:color="000001"/>
              <w:right w:val="single" w:sz="4" w:space="0" w:color="000001"/>
            </w:tcBorders>
            <w:shd w:val="clear" w:color="auto" w:fill="auto"/>
            <w:tcMar>
              <w:top w:w="0" w:type="dxa"/>
              <w:left w:w="70" w:type="dxa"/>
              <w:bottom w:w="0" w:type="dxa"/>
              <w:right w:w="70" w:type="dxa"/>
            </w:tcMar>
          </w:tcPr>
          <w:p w:rsidR="003E423F" w:rsidRPr="00884565" w:rsidRDefault="003E423F" w:rsidP="0001785D">
            <w:pPr>
              <w:pStyle w:val="Standard"/>
              <w:rPr>
                <w:rFonts w:ascii="Arial" w:hAnsi="Arial" w:cs="Arial"/>
                <w:sz w:val="20"/>
              </w:rPr>
            </w:pPr>
            <w:r w:rsidRPr="00884565">
              <w:rPr>
                <w:rFonts w:ascii="Arial" w:hAnsi="Arial" w:cs="Arial"/>
                <w:b/>
                <w:sz w:val="20"/>
              </w:rPr>
              <w:t>Conditions de réalisation</w:t>
            </w:r>
            <w:r w:rsidR="002F0251" w:rsidRPr="00884565">
              <w:rPr>
                <w:rStyle w:val="Appelnotedebasdep"/>
                <w:rFonts w:ascii="Arial" w:hAnsi="Arial" w:cs="Arial"/>
                <w:b/>
                <w:sz w:val="20"/>
              </w:rPr>
              <w:t xml:space="preserve"> </w:t>
            </w:r>
            <w:r w:rsidRPr="00884565">
              <w:rPr>
                <w:rFonts w:ascii="Arial" w:hAnsi="Arial" w:cs="Arial"/>
                <w:b/>
                <w:sz w:val="20"/>
              </w:rPr>
              <w:t xml:space="preserve"> (ressources fournies, résultats attendus)</w:t>
            </w:r>
          </w:p>
          <w:p w:rsidR="003E423F" w:rsidRPr="00884565" w:rsidRDefault="003E423F" w:rsidP="0001785D">
            <w:pPr>
              <w:pStyle w:val="Standard"/>
              <w:rPr>
                <w:rFonts w:ascii="Arial" w:hAnsi="Arial" w:cs="Arial"/>
                <w:sz w:val="20"/>
              </w:rPr>
            </w:pPr>
            <w:r w:rsidRPr="00884565">
              <w:rPr>
                <w:rFonts w:ascii="Arial" w:hAnsi="Arial" w:cs="Arial"/>
                <w:b/>
                <w:sz w:val="20"/>
              </w:rPr>
              <w:t>Ressources fournies :</w:t>
            </w:r>
          </w:p>
          <w:p w:rsidR="003E423F" w:rsidRPr="00884565" w:rsidRDefault="003E423F" w:rsidP="0001785D">
            <w:pPr>
              <w:pStyle w:val="Standard"/>
              <w:rPr>
                <w:rFonts w:ascii="Arial" w:hAnsi="Arial" w:cs="Arial"/>
                <w:sz w:val="20"/>
              </w:rPr>
            </w:pPr>
          </w:p>
          <w:p w:rsidR="005362B3" w:rsidRPr="00884565" w:rsidRDefault="005362B3" w:rsidP="005362B3">
            <w:pPr>
              <w:pStyle w:val="Standard"/>
              <w:rPr>
                <w:rFonts w:ascii="Arial" w:hAnsi="Arial" w:cs="Arial"/>
                <w:sz w:val="20"/>
              </w:rPr>
            </w:pPr>
            <w:r w:rsidRPr="00884565">
              <w:rPr>
                <w:rFonts w:ascii="Arial" w:hAnsi="Arial" w:cs="Arial"/>
                <w:sz w:val="20"/>
              </w:rPr>
              <w:t>•</w:t>
            </w:r>
            <w:r w:rsidRPr="00884565">
              <w:rPr>
                <w:rFonts w:ascii="Arial" w:hAnsi="Arial" w:cs="Arial"/>
                <w:sz w:val="20"/>
              </w:rPr>
              <w:tab/>
              <w:t>Plan d’adressage IP</w:t>
            </w:r>
          </w:p>
          <w:p w:rsidR="005362B3" w:rsidRPr="00884565" w:rsidRDefault="005362B3" w:rsidP="005362B3">
            <w:pPr>
              <w:pStyle w:val="Standard"/>
              <w:rPr>
                <w:rFonts w:ascii="Arial" w:hAnsi="Arial" w:cs="Arial"/>
                <w:sz w:val="20"/>
              </w:rPr>
            </w:pPr>
            <w:r w:rsidRPr="00884565">
              <w:rPr>
                <w:rFonts w:ascii="Arial" w:hAnsi="Arial" w:cs="Arial"/>
                <w:sz w:val="20"/>
              </w:rPr>
              <w:t>•</w:t>
            </w:r>
            <w:r w:rsidRPr="00884565">
              <w:rPr>
                <w:rFonts w:ascii="Arial" w:hAnsi="Arial" w:cs="Arial"/>
                <w:sz w:val="20"/>
              </w:rPr>
              <w:tab/>
              <w:t>Schéma infrastructure M2L</w:t>
            </w:r>
          </w:p>
          <w:p w:rsidR="00AF2F8F" w:rsidRPr="00884565" w:rsidRDefault="00AF2F8F" w:rsidP="005362B3">
            <w:pPr>
              <w:pStyle w:val="Standard"/>
              <w:rPr>
                <w:rFonts w:ascii="Arial" w:hAnsi="Arial" w:cs="Arial"/>
                <w:sz w:val="20"/>
              </w:rPr>
            </w:pPr>
          </w:p>
          <w:p w:rsidR="00AF2F8F" w:rsidRPr="00884565" w:rsidRDefault="00AF2F8F" w:rsidP="005362B3">
            <w:pPr>
              <w:pStyle w:val="Standard"/>
              <w:rPr>
                <w:rFonts w:ascii="Arial" w:hAnsi="Arial" w:cs="Arial"/>
                <w:sz w:val="20"/>
              </w:rPr>
            </w:pPr>
            <w:r w:rsidRPr="00884565">
              <w:rPr>
                <w:rFonts w:ascii="Arial" w:hAnsi="Arial" w:cs="Arial"/>
                <w:b/>
                <w:sz w:val="20"/>
              </w:rPr>
              <w:t xml:space="preserve">Résultats attendus : </w:t>
            </w:r>
            <w:r w:rsidR="003A4037" w:rsidRPr="00884565">
              <w:rPr>
                <w:rFonts w:ascii="Arial" w:hAnsi="Arial" w:cs="Arial"/>
                <w:sz w:val="20"/>
              </w:rPr>
              <w:t xml:space="preserve">Installation </w:t>
            </w:r>
            <w:r w:rsidRPr="00884565">
              <w:rPr>
                <w:rFonts w:ascii="Arial" w:hAnsi="Arial" w:cs="Arial"/>
                <w:sz w:val="20"/>
              </w:rPr>
              <w:t xml:space="preserve">d’une application au démarrage d’une </w:t>
            </w:r>
            <w:r w:rsidR="00905AD8" w:rsidRPr="00884565">
              <w:rPr>
                <w:rFonts w:ascii="Arial" w:hAnsi="Arial" w:cs="Arial"/>
                <w:sz w:val="20"/>
              </w:rPr>
              <w:t>session</w:t>
            </w:r>
            <w:r w:rsidR="003A4037" w:rsidRPr="00884565">
              <w:rPr>
                <w:rFonts w:ascii="Arial" w:hAnsi="Arial" w:cs="Arial"/>
                <w:sz w:val="20"/>
              </w:rPr>
              <w:t xml:space="preserve"> utilisateur d’un</w:t>
            </w:r>
            <w:r w:rsidRPr="00884565">
              <w:rPr>
                <w:rFonts w:ascii="Arial" w:hAnsi="Arial" w:cs="Arial"/>
                <w:sz w:val="20"/>
              </w:rPr>
              <w:t xml:space="preserve"> membre du domaine.</w:t>
            </w:r>
          </w:p>
          <w:p w:rsidR="003E423F" w:rsidRPr="00884565" w:rsidRDefault="003E423F" w:rsidP="0001785D">
            <w:pPr>
              <w:pStyle w:val="Standard"/>
              <w:rPr>
                <w:rFonts w:ascii="Arial" w:hAnsi="Arial" w:cs="Arial"/>
                <w:sz w:val="20"/>
              </w:rPr>
            </w:pPr>
          </w:p>
        </w:tc>
      </w:tr>
      <w:tr w:rsidR="003E423F" w:rsidRPr="00884565" w:rsidTr="0001785D">
        <w:trPr>
          <w:cantSplit/>
          <w:trHeight w:val="495"/>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3E423F" w:rsidRPr="00884565" w:rsidRDefault="003E423F" w:rsidP="005362B3">
            <w:pPr>
              <w:pStyle w:val="Standard"/>
              <w:rPr>
                <w:rFonts w:ascii="Arial" w:hAnsi="Arial" w:cs="Arial"/>
                <w:b/>
                <w:sz w:val="20"/>
              </w:rPr>
            </w:pPr>
            <w:r w:rsidRPr="00884565">
              <w:rPr>
                <w:rFonts w:ascii="Arial" w:hAnsi="Arial" w:cs="Arial"/>
                <w:b/>
                <w:sz w:val="20"/>
              </w:rPr>
              <w:lastRenderedPageBreak/>
              <w:t>Productions associées</w:t>
            </w:r>
            <w:r w:rsidR="002F0251" w:rsidRPr="00884565">
              <w:rPr>
                <w:rFonts w:ascii="Arial" w:hAnsi="Arial" w:cs="Arial"/>
                <w:b/>
                <w:sz w:val="20"/>
              </w:rPr>
              <w:t> :</w:t>
            </w:r>
          </w:p>
          <w:p w:rsidR="005362B3" w:rsidRPr="00884565" w:rsidRDefault="005362B3" w:rsidP="005362B3">
            <w:pPr>
              <w:pStyle w:val="Standard"/>
              <w:rPr>
                <w:rFonts w:ascii="Arial" w:hAnsi="Arial" w:cs="Arial"/>
                <w:b/>
                <w:sz w:val="20"/>
              </w:rPr>
            </w:pPr>
          </w:p>
          <w:p w:rsidR="005362B3" w:rsidRPr="00884565" w:rsidRDefault="005362B3" w:rsidP="005362B3">
            <w:pPr>
              <w:pStyle w:val="Standard"/>
              <w:rPr>
                <w:rFonts w:ascii="Arial" w:hAnsi="Arial" w:cs="Arial"/>
                <w:sz w:val="20"/>
              </w:rPr>
            </w:pPr>
            <w:r w:rsidRPr="00884565">
              <w:rPr>
                <w:rFonts w:ascii="Arial" w:hAnsi="Arial" w:cs="Arial"/>
                <w:sz w:val="20"/>
              </w:rPr>
              <w:t>•</w:t>
            </w:r>
            <w:r w:rsidRPr="00884565">
              <w:rPr>
                <w:rFonts w:ascii="Arial" w:hAnsi="Arial" w:cs="Arial"/>
                <w:sz w:val="20"/>
              </w:rPr>
              <w:tab/>
              <w:t>Tutoriel de déploiement GPO</w:t>
            </w:r>
          </w:p>
          <w:p w:rsidR="005362B3" w:rsidRPr="00884565" w:rsidRDefault="005362B3" w:rsidP="005362B3">
            <w:pPr>
              <w:pStyle w:val="Standard"/>
              <w:rPr>
                <w:rFonts w:ascii="Arial" w:hAnsi="Arial" w:cs="Arial"/>
                <w:sz w:val="20"/>
              </w:rPr>
            </w:pPr>
            <w:r w:rsidRPr="00884565">
              <w:rPr>
                <w:rFonts w:ascii="Arial" w:hAnsi="Arial" w:cs="Arial"/>
                <w:sz w:val="20"/>
              </w:rPr>
              <w:t>•</w:t>
            </w:r>
            <w:r w:rsidRPr="00884565">
              <w:rPr>
                <w:rFonts w:ascii="Arial" w:hAnsi="Arial" w:cs="Arial"/>
                <w:sz w:val="20"/>
              </w:rPr>
              <w:tab/>
              <w:t>Script d’installation silencieux</w:t>
            </w:r>
          </w:p>
        </w:tc>
      </w:tr>
      <w:tr w:rsidR="003E423F" w:rsidRPr="00884565" w:rsidTr="0001785D">
        <w:trPr>
          <w:cantSplit/>
          <w:trHeight w:val="495"/>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884565" w:rsidRPr="00884565" w:rsidRDefault="00884565" w:rsidP="00884565">
            <w:pPr>
              <w:pStyle w:val="TableParagraph"/>
              <w:spacing w:line="221" w:lineRule="exact"/>
              <w:ind w:left="-2"/>
              <w:rPr>
                <w:rFonts w:ascii="Arial" w:eastAsia="Arial" w:hAnsi="Arial" w:cs="Arial"/>
                <w:b/>
                <w:bCs/>
                <w:position w:val="10"/>
                <w:sz w:val="20"/>
                <w:szCs w:val="20"/>
                <w:lang w:val="fr-FR"/>
              </w:rPr>
            </w:pPr>
            <w:r w:rsidRPr="00884565">
              <w:rPr>
                <w:rFonts w:ascii="Arial" w:eastAsia="Arial" w:hAnsi="Arial" w:cs="Arial"/>
                <w:b/>
                <w:bCs/>
                <w:spacing w:val="-1"/>
                <w:sz w:val="20"/>
                <w:szCs w:val="20"/>
                <w:lang w:val="fr-FR"/>
              </w:rPr>
              <w:t>Modalités</w:t>
            </w:r>
            <w:r w:rsidRPr="00884565">
              <w:rPr>
                <w:rFonts w:ascii="Arial" w:eastAsia="Arial" w:hAnsi="Arial" w:cs="Arial"/>
                <w:b/>
                <w:bCs/>
                <w:spacing w:val="-21"/>
                <w:sz w:val="20"/>
                <w:szCs w:val="20"/>
                <w:lang w:val="fr-FR"/>
              </w:rPr>
              <w:t xml:space="preserve"> </w:t>
            </w:r>
            <w:r w:rsidRPr="00884565">
              <w:rPr>
                <w:rFonts w:ascii="Arial" w:eastAsia="Arial" w:hAnsi="Arial" w:cs="Arial"/>
                <w:b/>
                <w:bCs/>
                <w:spacing w:val="-1"/>
                <w:sz w:val="20"/>
                <w:szCs w:val="20"/>
                <w:lang w:val="fr-FR"/>
              </w:rPr>
              <w:t>d’accès</w:t>
            </w:r>
            <w:r w:rsidRPr="00884565">
              <w:rPr>
                <w:rFonts w:ascii="Arial" w:eastAsia="Arial" w:hAnsi="Arial" w:cs="Arial"/>
                <w:b/>
                <w:bCs/>
                <w:spacing w:val="-17"/>
                <w:sz w:val="20"/>
                <w:szCs w:val="20"/>
                <w:lang w:val="fr-FR"/>
              </w:rPr>
              <w:t xml:space="preserve"> </w:t>
            </w:r>
            <w:r w:rsidRPr="00884565">
              <w:rPr>
                <w:rFonts w:ascii="Arial" w:eastAsia="Arial" w:hAnsi="Arial" w:cs="Arial"/>
                <w:b/>
                <w:bCs/>
                <w:spacing w:val="-1"/>
                <w:sz w:val="20"/>
                <w:szCs w:val="20"/>
                <w:lang w:val="fr-FR"/>
              </w:rPr>
              <w:t>aux</w:t>
            </w:r>
            <w:r w:rsidRPr="00884565">
              <w:rPr>
                <w:rFonts w:ascii="Arial" w:eastAsia="Arial" w:hAnsi="Arial" w:cs="Arial"/>
                <w:b/>
                <w:bCs/>
                <w:spacing w:val="-19"/>
                <w:sz w:val="20"/>
                <w:szCs w:val="20"/>
                <w:lang w:val="fr-FR"/>
              </w:rPr>
              <w:t xml:space="preserve"> </w:t>
            </w:r>
            <w:r w:rsidRPr="00884565">
              <w:rPr>
                <w:rFonts w:ascii="Arial" w:eastAsia="Arial" w:hAnsi="Arial" w:cs="Arial"/>
                <w:b/>
                <w:bCs/>
                <w:spacing w:val="-1"/>
                <w:sz w:val="20"/>
                <w:szCs w:val="20"/>
                <w:lang w:val="fr-FR"/>
              </w:rPr>
              <w:t>productions</w:t>
            </w:r>
            <w:r>
              <w:rPr>
                <w:rFonts w:ascii="Arial" w:eastAsia="Arial" w:hAnsi="Arial" w:cs="Arial"/>
                <w:b/>
                <w:bCs/>
                <w:spacing w:val="-1"/>
                <w:sz w:val="20"/>
                <w:szCs w:val="20"/>
                <w:lang w:val="fr-FR"/>
              </w:rPr>
              <w:t> </w:t>
            </w:r>
            <w:r>
              <w:rPr>
                <w:rFonts w:ascii="Arial" w:eastAsia="Arial" w:hAnsi="Arial" w:cs="Arial"/>
                <w:b/>
                <w:bCs/>
                <w:spacing w:val="-19"/>
                <w:sz w:val="20"/>
                <w:szCs w:val="20"/>
                <w:lang w:val="fr-FR"/>
              </w:rPr>
              <w:t>:</w:t>
            </w:r>
            <w:r>
              <w:rPr>
                <w:rFonts w:ascii="Arial" w:eastAsia="Arial" w:hAnsi="Arial" w:cs="Arial"/>
                <w:b/>
                <w:bCs/>
                <w:position w:val="10"/>
                <w:sz w:val="20"/>
                <w:szCs w:val="20"/>
                <w:lang w:val="fr-FR"/>
              </w:rPr>
              <w:t xml:space="preserve"> </w:t>
            </w:r>
            <w:r w:rsidRPr="00884565">
              <w:rPr>
                <w:rFonts w:ascii="Arial" w:eastAsia="Times New Roman" w:hAnsi="Arial" w:cs="Arial"/>
                <w:sz w:val="20"/>
                <w:szCs w:val="20"/>
                <w:lang w:val="fr-FR"/>
              </w:rPr>
              <w:t>Le jury peu</w:t>
            </w:r>
            <w:r>
              <w:rPr>
                <w:rFonts w:ascii="Arial" w:eastAsia="Times New Roman" w:hAnsi="Arial" w:cs="Arial"/>
                <w:sz w:val="20"/>
                <w:szCs w:val="20"/>
                <w:lang w:val="fr-FR"/>
              </w:rPr>
              <w:t xml:space="preserve">t </w:t>
            </w:r>
            <w:r w:rsidRPr="00884565">
              <w:rPr>
                <w:rFonts w:ascii="Arial" w:eastAsia="Times New Roman" w:hAnsi="Arial" w:cs="Arial"/>
                <w:sz w:val="20"/>
                <w:szCs w:val="20"/>
                <w:lang w:val="fr-FR"/>
              </w:rPr>
              <w:t xml:space="preserve"> accéder à mes deux situations professionnelles ici : </w:t>
            </w:r>
          </w:p>
          <w:p w:rsidR="00884565" w:rsidRPr="00884565" w:rsidRDefault="00682AEB" w:rsidP="00884565">
            <w:pPr>
              <w:pStyle w:val="Standard"/>
              <w:rPr>
                <w:rFonts w:ascii="Arial" w:hAnsi="Arial" w:cs="Arial"/>
                <w:color w:val="0000FF" w:themeColor="hyperlink"/>
                <w:sz w:val="20"/>
                <w:u w:val="single"/>
              </w:rPr>
            </w:pPr>
            <w:hyperlink r:id="rId8" w:history="1">
              <w:r w:rsidR="00884565" w:rsidRPr="00884565">
                <w:rPr>
                  <w:rStyle w:val="Lienhypertexte"/>
                  <w:rFonts w:ascii="Arial" w:hAnsi="Arial" w:cs="Arial"/>
                  <w:sz w:val="20"/>
                </w:rPr>
                <w:t>http://epreuvee4costes.weebly.com</w:t>
              </w:r>
            </w:hyperlink>
            <w:r w:rsidR="00884565">
              <w:rPr>
                <w:rStyle w:val="Lienhypertexte"/>
                <w:rFonts w:ascii="Arial" w:hAnsi="Arial" w:cs="Arial"/>
                <w:sz w:val="20"/>
              </w:rPr>
              <w:t xml:space="preserve"> </w:t>
            </w:r>
            <w:r w:rsidR="00884565" w:rsidRPr="00884565">
              <w:rPr>
                <w:rFonts w:ascii="Arial" w:eastAsia="Times New Roman" w:hAnsi="Arial" w:cs="Arial"/>
                <w:sz w:val="20"/>
              </w:rPr>
              <w:t>ou à l’url de secours du CFA IMC ici :</w:t>
            </w:r>
          </w:p>
          <w:p w:rsidR="00884565" w:rsidRDefault="00682AEB" w:rsidP="00884565">
            <w:pPr>
              <w:pStyle w:val="TableParagraph"/>
              <w:rPr>
                <w:rFonts w:ascii="Arial" w:eastAsia="Times New Roman" w:hAnsi="Arial" w:cs="Arial"/>
                <w:sz w:val="20"/>
                <w:szCs w:val="20"/>
                <w:lang w:val="fr-FR"/>
              </w:rPr>
            </w:pPr>
            <w:hyperlink r:id="rId9" w:anchor="/BTS-SIO-2015/Productions-Associes-E4-NomPrenom" w:history="1">
              <w:r w:rsidR="00884565" w:rsidRPr="00704A74">
                <w:rPr>
                  <w:rStyle w:val="Lienhypertexte"/>
                  <w:rFonts w:ascii="Arial" w:hAnsi="Arial" w:cs="Arial"/>
                  <w:sz w:val="20"/>
                  <w:szCs w:val="20"/>
                  <w:lang w:val="fr-FR"/>
                </w:rPr>
                <w:t>https://194.51.208.9:9000/ui/#/BTS-SIO-2015/Productions-Associes-E4-NomPrenom</w:t>
              </w:r>
            </w:hyperlink>
            <w:r w:rsidR="00884565" w:rsidRPr="00884565">
              <w:rPr>
                <w:rFonts w:ascii="Arial" w:eastAsia="Times New Roman" w:hAnsi="Arial" w:cs="Arial"/>
                <w:sz w:val="20"/>
                <w:szCs w:val="20"/>
                <w:lang w:val="fr-FR"/>
              </w:rPr>
              <w:t xml:space="preserve"> </w:t>
            </w:r>
          </w:p>
          <w:p w:rsidR="00884565" w:rsidRPr="00884565" w:rsidRDefault="00884565" w:rsidP="00884565">
            <w:pPr>
              <w:pStyle w:val="TableParagraph"/>
              <w:rPr>
                <w:rFonts w:ascii="Arial" w:eastAsia="Times New Roman" w:hAnsi="Arial" w:cs="Arial"/>
                <w:sz w:val="20"/>
                <w:szCs w:val="20"/>
                <w:lang w:val="fr-FR"/>
              </w:rPr>
            </w:pPr>
            <w:r w:rsidRPr="00884565">
              <w:rPr>
                <w:rFonts w:ascii="Arial" w:eastAsia="Times New Roman" w:hAnsi="Arial" w:cs="Arial"/>
                <w:sz w:val="20"/>
                <w:szCs w:val="20"/>
                <w:lang w:val="fr-FR"/>
              </w:rPr>
              <w:t xml:space="preserve">Login : </w:t>
            </w:r>
            <w:proofErr w:type="spellStart"/>
            <w:r w:rsidRPr="00884565">
              <w:rPr>
                <w:rFonts w:ascii="Arial" w:eastAsia="Times New Roman" w:hAnsi="Arial" w:cs="Arial"/>
                <w:sz w:val="20"/>
                <w:szCs w:val="20"/>
                <w:lang w:val="fr-FR"/>
              </w:rPr>
              <w:t>xxxxxxxxxxxx</w:t>
            </w:r>
            <w:proofErr w:type="spellEnd"/>
            <w:r w:rsidRPr="00884565">
              <w:rPr>
                <w:rFonts w:ascii="Arial" w:eastAsia="Times New Roman" w:hAnsi="Arial" w:cs="Arial"/>
                <w:sz w:val="20"/>
                <w:szCs w:val="20"/>
                <w:lang w:val="fr-FR"/>
              </w:rPr>
              <w:t xml:space="preserve">   Mot de passe : </w:t>
            </w:r>
            <w:proofErr w:type="spellStart"/>
            <w:r w:rsidRPr="00884565">
              <w:rPr>
                <w:rFonts w:ascii="Arial" w:eastAsia="Times New Roman" w:hAnsi="Arial" w:cs="Arial"/>
                <w:sz w:val="20"/>
                <w:szCs w:val="20"/>
                <w:lang w:val="fr-FR"/>
              </w:rPr>
              <w:t>xxxxxxxxxxxxxx</w:t>
            </w:r>
            <w:proofErr w:type="spellEnd"/>
          </w:p>
          <w:p w:rsidR="00884565" w:rsidRPr="00884565" w:rsidRDefault="00884565" w:rsidP="00884565">
            <w:pPr>
              <w:pStyle w:val="TableParagraph"/>
              <w:ind w:left="-2"/>
              <w:rPr>
                <w:rFonts w:ascii="Arial" w:eastAsia="Times New Roman" w:hAnsi="Arial" w:cs="Arial"/>
                <w:sz w:val="20"/>
                <w:szCs w:val="20"/>
                <w:lang w:val="fr-FR"/>
              </w:rPr>
            </w:pPr>
            <w:r w:rsidRPr="00884565">
              <w:rPr>
                <w:rFonts w:ascii="Arial" w:eastAsia="Arial" w:hAnsi="Arial" w:cs="Arial"/>
                <w:b/>
                <w:bCs/>
                <w:spacing w:val="-1"/>
                <w:sz w:val="20"/>
                <w:szCs w:val="20"/>
                <w:lang w:val="fr-FR"/>
              </w:rPr>
              <w:t>Modalités</w:t>
            </w:r>
            <w:r w:rsidRPr="00884565">
              <w:rPr>
                <w:rFonts w:ascii="Arial" w:eastAsia="Arial" w:hAnsi="Arial" w:cs="Arial"/>
                <w:b/>
                <w:bCs/>
                <w:spacing w:val="-18"/>
                <w:sz w:val="20"/>
                <w:szCs w:val="20"/>
                <w:lang w:val="fr-FR"/>
              </w:rPr>
              <w:t xml:space="preserve"> </w:t>
            </w:r>
            <w:r w:rsidRPr="00884565">
              <w:rPr>
                <w:rFonts w:ascii="Arial" w:eastAsia="Arial" w:hAnsi="Arial" w:cs="Arial"/>
                <w:b/>
                <w:bCs/>
                <w:spacing w:val="-1"/>
                <w:sz w:val="20"/>
                <w:szCs w:val="20"/>
                <w:lang w:val="fr-FR"/>
              </w:rPr>
              <w:t>d’accès</w:t>
            </w:r>
            <w:r w:rsidRPr="00884565">
              <w:rPr>
                <w:rFonts w:ascii="Arial" w:eastAsia="Arial" w:hAnsi="Arial" w:cs="Arial"/>
                <w:b/>
                <w:bCs/>
                <w:spacing w:val="-15"/>
                <w:sz w:val="20"/>
                <w:szCs w:val="20"/>
                <w:lang w:val="fr-FR"/>
              </w:rPr>
              <w:t xml:space="preserve"> </w:t>
            </w:r>
            <w:r w:rsidRPr="00884565">
              <w:rPr>
                <w:rFonts w:ascii="Arial" w:eastAsia="Arial" w:hAnsi="Arial" w:cs="Arial"/>
                <w:b/>
                <w:bCs/>
                <w:sz w:val="20"/>
                <w:szCs w:val="20"/>
                <w:lang w:val="fr-FR"/>
              </w:rPr>
              <w:t>à</w:t>
            </w:r>
            <w:r w:rsidRPr="00884565">
              <w:rPr>
                <w:rFonts w:ascii="Arial" w:eastAsia="Arial" w:hAnsi="Arial" w:cs="Arial"/>
                <w:b/>
                <w:bCs/>
                <w:spacing w:val="-15"/>
                <w:sz w:val="20"/>
                <w:szCs w:val="20"/>
                <w:lang w:val="fr-FR"/>
              </w:rPr>
              <w:t xml:space="preserve"> </w:t>
            </w:r>
            <w:r w:rsidRPr="00884565">
              <w:rPr>
                <w:rFonts w:ascii="Arial" w:eastAsia="Arial" w:hAnsi="Arial" w:cs="Arial"/>
                <w:b/>
                <w:bCs/>
                <w:spacing w:val="-1"/>
                <w:sz w:val="20"/>
                <w:szCs w:val="20"/>
                <w:lang w:val="fr-FR"/>
              </w:rPr>
              <w:t>la</w:t>
            </w:r>
            <w:r w:rsidRPr="00884565">
              <w:rPr>
                <w:rFonts w:ascii="Arial" w:eastAsia="Arial" w:hAnsi="Arial" w:cs="Arial"/>
                <w:b/>
                <w:bCs/>
                <w:spacing w:val="-15"/>
                <w:sz w:val="20"/>
                <w:szCs w:val="20"/>
                <w:lang w:val="fr-FR"/>
              </w:rPr>
              <w:t xml:space="preserve"> </w:t>
            </w:r>
            <w:r w:rsidRPr="00884565">
              <w:rPr>
                <w:rFonts w:ascii="Arial" w:eastAsia="Arial" w:hAnsi="Arial" w:cs="Arial"/>
                <w:b/>
                <w:bCs/>
                <w:spacing w:val="-1"/>
                <w:sz w:val="20"/>
                <w:szCs w:val="20"/>
                <w:lang w:val="fr-FR"/>
              </w:rPr>
              <w:t>documentation</w:t>
            </w:r>
            <w:r w:rsidRPr="00884565">
              <w:rPr>
                <w:rFonts w:ascii="Arial" w:eastAsia="Arial" w:hAnsi="Arial" w:cs="Arial"/>
                <w:b/>
                <w:bCs/>
                <w:spacing w:val="-15"/>
                <w:sz w:val="20"/>
                <w:szCs w:val="20"/>
                <w:lang w:val="fr-FR"/>
              </w:rPr>
              <w:t xml:space="preserve"> </w:t>
            </w:r>
            <w:r w:rsidRPr="00884565">
              <w:rPr>
                <w:rFonts w:ascii="Arial" w:eastAsia="Arial" w:hAnsi="Arial" w:cs="Arial"/>
                <w:b/>
                <w:bCs/>
                <w:spacing w:val="-1"/>
                <w:sz w:val="20"/>
                <w:szCs w:val="20"/>
                <w:lang w:val="fr-FR"/>
              </w:rPr>
              <w:t>des</w:t>
            </w:r>
            <w:r w:rsidRPr="00884565">
              <w:rPr>
                <w:rFonts w:ascii="Arial" w:eastAsia="Arial" w:hAnsi="Arial" w:cs="Arial"/>
                <w:b/>
                <w:bCs/>
                <w:spacing w:val="-15"/>
                <w:sz w:val="20"/>
                <w:szCs w:val="20"/>
                <w:lang w:val="fr-FR"/>
              </w:rPr>
              <w:t xml:space="preserve"> </w:t>
            </w:r>
            <w:r w:rsidRPr="00884565">
              <w:rPr>
                <w:rFonts w:ascii="Arial" w:eastAsia="Arial" w:hAnsi="Arial" w:cs="Arial"/>
                <w:b/>
                <w:bCs/>
                <w:spacing w:val="-1"/>
                <w:sz w:val="20"/>
                <w:szCs w:val="20"/>
                <w:lang w:val="fr-FR"/>
              </w:rPr>
              <w:t>productions</w:t>
            </w:r>
            <w:r>
              <w:rPr>
                <w:rFonts w:ascii="Arial" w:eastAsia="Arial" w:hAnsi="Arial" w:cs="Arial"/>
                <w:b/>
                <w:bCs/>
                <w:spacing w:val="-1"/>
                <w:sz w:val="20"/>
                <w:szCs w:val="20"/>
                <w:lang w:val="fr-FR"/>
              </w:rPr>
              <w:t> </w:t>
            </w:r>
            <w:r>
              <w:rPr>
                <w:rFonts w:ascii="Arial" w:eastAsia="Arial" w:hAnsi="Arial" w:cs="Arial"/>
                <w:b/>
                <w:bCs/>
                <w:spacing w:val="-15"/>
                <w:sz w:val="20"/>
                <w:szCs w:val="20"/>
                <w:lang w:val="fr-FR"/>
              </w:rPr>
              <w:t xml:space="preserve">: </w:t>
            </w:r>
            <w:r w:rsidRPr="00884565">
              <w:rPr>
                <w:rFonts w:ascii="Arial" w:eastAsia="Times New Roman" w:hAnsi="Arial" w:cs="Arial"/>
                <w:sz w:val="20"/>
                <w:szCs w:val="20"/>
                <w:lang w:val="fr-FR"/>
              </w:rPr>
              <w:t xml:space="preserve">Le jury peu accéder aux productions associées à mes deux situations professionnelles ici : </w:t>
            </w:r>
          </w:p>
          <w:p w:rsidR="002F0251" w:rsidRPr="00247F88" w:rsidRDefault="00682AEB" w:rsidP="0001785D">
            <w:pPr>
              <w:pStyle w:val="Standard"/>
              <w:rPr>
                <w:rFonts w:ascii="Arial" w:eastAsia="Times New Roman" w:hAnsi="Arial" w:cs="Arial"/>
                <w:sz w:val="20"/>
              </w:rPr>
            </w:pPr>
            <w:hyperlink r:id="rId10" w:history="1">
              <w:r w:rsidR="00884565" w:rsidRPr="00704A74">
                <w:rPr>
                  <w:rStyle w:val="Lienhypertexte"/>
                  <w:rFonts w:ascii="Arial" w:hAnsi="Arial" w:cs="Arial"/>
                  <w:sz w:val="20"/>
                </w:rPr>
                <w:t>http://portefolioantoinecostes.weebly.com/e4.html</w:t>
              </w:r>
            </w:hyperlink>
            <w:r w:rsidR="00884565">
              <w:rPr>
                <w:rFonts w:ascii="Arial" w:hAnsi="Arial" w:cs="Arial"/>
                <w:sz w:val="20"/>
              </w:rPr>
              <w:t xml:space="preserve"> </w:t>
            </w:r>
            <w:r w:rsidR="00884565" w:rsidRPr="00884565">
              <w:rPr>
                <w:rFonts w:ascii="Arial" w:eastAsia="Times New Roman" w:hAnsi="Arial" w:cs="Arial"/>
                <w:sz w:val="20"/>
              </w:rPr>
              <w:t>ou à l</w:t>
            </w:r>
            <w:r w:rsidR="00247F88">
              <w:rPr>
                <w:rFonts w:ascii="Arial" w:eastAsia="Times New Roman" w:hAnsi="Arial" w:cs="Arial"/>
                <w:sz w:val="20"/>
              </w:rPr>
              <w:t>’url de secours du CFA IMC.</w:t>
            </w:r>
          </w:p>
        </w:tc>
      </w:tr>
    </w:tbl>
    <w:p w:rsidR="007915F2" w:rsidRDefault="00F736DD" w:rsidP="00F736DD">
      <w:pPr>
        <w:tabs>
          <w:tab w:val="left" w:pos="1253"/>
        </w:tabs>
        <w:rPr>
          <w:rFonts w:ascii="Arial" w:hAnsi="Arial" w:cs="Arial"/>
          <w:sz w:val="20"/>
          <w:szCs w:val="20"/>
        </w:rPr>
      </w:pPr>
      <w:r>
        <w:rPr>
          <w:rFonts w:ascii="Arial" w:hAnsi="Arial" w:cs="Arial"/>
          <w:sz w:val="20"/>
          <w:szCs w:val="20"/>
        </w:rPr>
        <w:tab/>
      </w:r>
    </w:p>
    <w:p w:rsidR="00F736DD" w:rsidRDefault="00F736DD" w:rsidP="00F736DD">
      <w:pPr>
        <w:pStyle w:val="Corpsdetexte"/>
        <w:spacing w:line="239" w:lineRule="auto"/>
        <w:ind w:right="112"/>
        <w:jc w:val="center"/>
        <w:rPr>
          <w:rFonts w:cs="Arial"/>
          <w:b/>
          <w:spacing w:val="-1"/>
          <w:sz w:val="28"/>
          <w:szCs w:val="28"/>
          <w:lang w:val="fr-FR"/>
        </w:rPr>
      </w:pPr>
      <w:bookmarkStart w:id="3" w:name="_GoBack"/>
      <w:r w:rsidRPr="001C43C2">
        <w:rPr>
          <w:rFonts w:cs="Arial"/>
          <w:b/>
          <w:spacing w:val="-2"/>
          <w:sz w:val="28"/>
          <w:szCs w:val="28"/>
          <w:lang w:val="fr-FR"/>
        </w:rPr>
        <w:t>Descriptif</w:t>
      </w:r>
      <w:r w:rsidRPr="001C43C2">
        <w:rPr>
          <w:rFonts w:cs="Arial"/>
          <w:b/>
          <w:spacing w:val="42"/>
          <w:sz w:val="28"/>
          <w:szCs w:val="28"/>
          <w:lang w:val="fr-FR"/>
        </w:rPr>
        <w:t xml:space="preserve"> </w:t>
      </w:r>
      <w:r w:rsidRPr="001C43C2">
        <w:rPr>
          <w:rFonts w:cs="Arial"/>
          <w:b/>
          <w:spacing w:val="-1"/>
          <w:sz w:val="28"/>
          <w:szCs w:val="28"/>
          <w:lang w:val="fr-FR"/>
        </w:rPr>
        <w:t>détaillé</w:t>
      </w:r>
      <w:r w:rsidRPr="001C43C2">
        <w:rPr>
          <w:rFonts w:cs="Arial"/>
          <w:b/>
          <w:spacing w:val="42"/>
          <w:sz w:val="28"/>
          <w:szCs w:val="28"/>
          <w:lang w:val="fr-FR"/>
        </w:rPr>
        <w:t xml:space="preserve"> </w:t>
      </w:r>
      <w:r w:rsidRPr="001C43C2">
        <w:rPr>
          <w:rFonts w:cs="Arial"/>
          <w:b/>
          <w:spacing w:val="-1"/>
          <w:sz w:val="28"/>
          <w:szCs w:val="28"/>
          <w:lang w:val="fr-FR"/>
        </w:rPr>
        <w:t>de</w:t>
      </w:r>
      <w:r w:rsidRPr="001C43C2">
        <w:rPr>
          <w:rFonts w:cs="Arial"/>
          <w:b/>
          <w:spacing w:val="41"/>
          <w:sz w:val="28"/>
          <w:szCs w:val="28"/>
          <w:lang w:val="fr-FR"/>
        </w:rPr>
        <w:t xml:space="preserve"> </w:t>
      </w:r>
      <w:r w:rsidRPr="001C43C2">
        <w:rPr>
          <w:rFonts w:cs="Arial"/>
          <w:b/>
          <w:spacing w:val="-1"/>
          <w:sz w:val="28"/>
          <w:szCs w:val="28"/>
          <w:lang w:val="fr-FR"/>
        </w:rPr>
        <w:t>la</w:t>
      </w:r>
      <w:r w:rsidRPr="001C43C2">
        <w:rPr>
          <w:rFonts w:cs="Arial"/>
          <w:b/>
          <w:spacing w:val="42"/>
          <w:sz w:val="28"/>
          <w:szCs w:val="28"/>
          <w:lang w:val="fr-FR"/>
        </w:rPr>
        <w:t xml:space="preserve"> </w:t>
      </w:r>
      <w:r w:rsidRPr="001C43C2">
        <w:rPr>
          <w:rFonts w:cs="Arial"/>
          <w:b/>
          <w:spacing w:val="-1"/>
          <w:sz w:val="28"/>
          <w:szCs w:val="28"/>
          <w:lang w:val="fr-FR"/>
        </w:rPr>
        <w:t>situation</w:t>
      </w:r>
      <w:r w:rsidRPr="001C43C2">
        <w:rPr>
          <w:rFonts w:cs="Arial"/>
          <w:b/>
          <w:spacing w:val="40"/>
          <w:sz w:val="28"/>
          <w:szCs w:val="28"/>
          <w:lang w:val="fr-FR"/>
        </w:rPr>
        <w:t xml:space="preserve"> </w:t>
      </w:r>
      <w:r w:rsidRPr="001C43C2">
        <w:rPr>
          <w:rFonts w:cs="Arial"/>
          <w:b/>
          <w:spacing w:val="-1"/>
          <w:sz w:val="28"/>
          <w:szCs w:val="28"/>
          <w:lang w:val="fr-FR"/>
        </w:rPr>
        <w:t>professionnelle</w:t>
      </w:r>
    </w:p>
    <w:bookmarkEnd w:id="3"/>
    <w:p w:rsidR="00F736DD" w:rsidRPr="00F736DD" w:rsidRDefault="00F736DD" w:rsidP="00F736DD">
      <w:pPr>
        <w:pStyle w:val="Corpsdetexte"/>
        <w:spacing w:line="239" w:lineRule="auto"/>
        <w:ind w:right="112"/>
        <w:jc w:val="center"/>
        <w:rPr>
          <w:rFonts w:cs="Arial"/>
          <w:b/>
          <w:spacing w:val="-1"/>
          <w:sz w:val="22"/>
          <w:szCs w:val="22"/>
          <w:lang w:val="fr-FR"/>
        </w:rPr>
      </w:pPr>
    </w:p>
    <w:p w:rsidR="00F736DD" w:rsidRDefault="00F736DD" w:rsidP="00F736DD">
      <w:pPr>
        <w:pStyle w:val="Paragraphedeliste"/>
        <w:numPr>
          <w:ilvl w:val="0"/>
          <w:numId w:val="4"/>
        </w:numPr>
        <w:tabs>
          <w:tab w:val="left" w:pos="1253"/>
        </w:tabs>
        <w:rPr>
          <w:rFonts w:ascii="Arial" w:hAnsi="Arial" w:cs="Arial"/>
          <w:b/>
          <w:sz w:val="22"/>
          <w:szCs w:val="22"/>
        </w:rPr>
      </w:pPr>
      <w:r w:rsidRPr="00F736DD">
        <w:rPr>
          <w:rFonts w:ascii="Arial" w:hAnsi="Arial" w:cs="Arial"/>
          <w:b/>
          <w:sz w:val="22"/>
          <w:szCs w:val="22"/>
        </w:rPr>
        <w:t>Contexte :</w:t>
      </w:r>
    </w:p>
    <w:p w:rsidR="00F736DD" w:rsidRPr="00F736DD" w:rsidRDefault="00F736DD" w:rsidP="00F736DD">
      <w:pPr>
        <w:pStyle w:val="Paragraphedeliste"/>
        <w:tabs>
          <w:tab w:val="left" w:pos="1253"/>
        </w:tabs>
        <w:ind w:left="1080"/>
        <w:rPr>
          <w:rFonts w:ascii="Arial" w:hAnsi="Arial" w:cs="Arial"/>
          <w:b/>
          <w:sz w:val="20"/>
        </w:rPr>
      </w:pPr>
    </w:p>
    <w:p w:rsidR="00F736DD" w:rsidRPr="00F736DD" w:rsidRDefault="00F736DD" w:rsidP="00F736DD">
      <w:pPr>
        <w:pStyle w:val="Corpsdetexte"/>
        <w:spacing w:line="239" w:lineRule="auto"/>
        <w:ind w:right="112"/>
        <w:jc w:val="both"/>
        <w:rPr>
          <w:sz w:val="20"/>
          <w:szCs w:val="20"/>
          <w:lang w:val="fr-FR"/>
        </w:rPr>
      </w:pPr>
      <w:r w:rsidRPr="00F736DD">
        <w:rPr>
          <w:sz w:val="20"/>
          <w:szCs w:val="20"/>
          <w:lang w:val="fr-FR"/>
        </w:rPr>
        <w:t>Le réseau informatique de la M2L comporte plusieurs péri</w:t>
      </w:r>
      <w:r w:rsidRPr="00F736DD">
        <w:rPr>
          <w:sz w:val="20"/>
          <w:szCs w:val="20"/>
          <w:lang w:val="fr-FR"/>
        </w:rPr>
        <w:t>mètres de sécurité. On y trouve :</w:t>
      </w:r>
    </w:p>
    <w:p w:rsidR="00F736DD" w:rsidRPr="00F736DD" w:rsidRDefault="00F736DD" w:rsidP="00F736DD">
      <w:pPr>
        <w:pStyle w:val="Corpsdetexte"/>
        <w:spacing w:line="239" w:lineRule="auto"/>
        <w:ind w:right="112"/>
        <w:jc w:val="both"/>
        <w:rPr>
          <w:sz w:val="20"/>
          <w:szCs w:val="20"/>
          <w:lang w:val="fr-FR"/>
        </w:rPr>
      </w:pPr>
    </w:p>
    <w:p w:rsidR="00F736DD" w:rsidRPr="00F736DD" w:rsidRDefault="00F736DD" w:rsidP="00F736DD">
      <w:pPr>
        <w:pStyle w:val="Corpsdetexte"/>
        <w:numPr>
          <w:ilvl w:val="0"/>
          <w:numId w:val="7"/>
        </w:numPr>
        <w:spacing w:line="239" w:lineRule="auto"/>
        <w:ind w:right="112"/>
        <w:jc w:val="both"/>
        <w:rPr>
          <w:sz w:val="20"/>
          <w:szCs w:val="20"/>
          <w:lang w:val="fr-FR"/>
        </w:rPr>
      </w:pPr>
      <w:r w:rsidRPr="00F736DD">
        <w:rPr>
          <w:sz w:val="20"/>
          <w:szCs w:val="20"/>
          <w:lang w:val="fr-FR"/>
        </w:rPr>
        <w:t xml:space="preserve">le réseau propre à la M2L : administratif, comptabilité, informatique, etc. </w:t>
      </w:r>
    </w:p>
    <w:p w:rsidR="00F736DD" w:rsidRPr="00F736DD" w:rsidRDefault="00F736DD" w:rsidP="00F736DD">
      <w:pPr>
        <w:pStyle w:val="Corpsdetexte"/>
        <w:numPr>
          <w:ilvl w:val="0"/>
          <w:numId w:val="7"/>
        </w:numPr>
        <w:spacing w:line="239" w:lineRule="auto"/>
        <w:ind w:right="112"/>
        <w:jc w:val="both"/>
        <w:rPr>
          <w:sz w:val="20"/>
          <w:szCs w:val="20"/>
          <w:lang w:val="fr-FR"/>
        </w:rPr>
      </w:pPr>
      <w:r w:rsidRPr="00F736DD">
        <w:rPr>
          <w:sz w:val="20"/>
          <w:szCs w:val="20"/>
          <w:lang w:val="fr-FR"/>
        </w:rPr>
        <w:t>le réseau des ligues : tennis, basket, etc.</w:t>
      </w:r>
    </w:p>
    <w:p w:rsidR="00F736DD" w:rsidRPr="00F736DD" w:rsidRDefault="00F736DD" w:rsidP="00F736DD">
      <w:pPr>
        <w:pStyle w:val="Corpsdetexte"/>
        <w:numPr>
          <w:ilvl w:val="0"/>
          <w:numId w:val="7"/>
        </w:numPr>
        <w:spacing w:line="239" w:lineRule="auto"/>
        <w:ind w:right="112"/>
        <w:jc w:val="both"/>
        <w:rPr>
          <w:sz w:val="20"/>
          <w:szCs w:val="20"/>
          <w:lang w:val="fr-FR"/>
        </w:rPr>
      </w:pPr>
      <w:r w:rsidRPr="00F736DD">
        <w:rPr>
          <w:sz w:val="20"/>
          <w:szCs w:val="20"/>
          <w:lang w:val="fr-FR"/>
        </w:rPr>
        <w:t>le réseau DMZ</w:t>
      </w:r>
    </w:p>
    <w:p w:rsidR="00F736DD" w:rsidRPr="00F736DD" w:rsidRDefault="00F736DD" w:rsidP="00F736DD">
      <w:pPr>
        <w:pStyle w:val="Corpsdetexte"/>
        <w:spacing w:line="239" w:lineRule="auto"/>
        <w:ind w:left="720" w:right="112" w:firstLine="0"/>
        <w:jc w:val="both"/>
        <w:rPr>
          <w:sz w:val="20"/>
          <w:szCs w:val="20"/>
          <w:lang w:val="fr-FR"/>
        </w:rPr>
      </w:pPr>
    </w:p>
    <w:p w:rsidR="00F736DD" w:rsidRPr="00F736DD" w:rsidRDefault="00F736DD" w:rsidP="00F736DD">
      <w:pPr>
        <w:pStyle w:val="Corpsdetexte"/>
        <w:spacing w:line="239" w:lineRule="auto"/>
        <w:ind w:right="112"/>
        <w:jc w:val="both"/>
        <w:rPr>
          <w:sz w:val="20"/>
          <w:szCs w:val="20"/>
          <w:lang w:val="fr-FR"/>
        </w:rPr>
      </w:pPr>
      <w:r w:rsidRPr="00F736DD">
        <w:rPr>
          <w:sz w:val="20"/>
          <w:szCs w:val="20"/>
          <w:lang w:val="fr-FR"/>
        </w:rPr>
        <w:t>Chaque service de la M2L et chaque ligue est associé à VLAN. Les interconnexions sont assurées par le routage OSPF. Tous les serveurs et équipements réseau sont centralisés au sein du VLAN Informatique. Le réseau est organisé en domaine m2l.fr. Au niveau de l’Active Directory, chaque VLAN du service de la M2L ou d’une ligue est représenté par une Unité d’organisation.</w:t>
      </w:r>
    </w:p>
    <w:p w:rsidR="00F736DD" w:rsidRPr="00F736DD" w:rsidRDefault="00F736DD" w:rsidP="00F736DD">
      <w:pPr>
        <w:pStyle w:val="Corpsdetexte"/>
        <w:spacing w:line="239" w:lineRule="auto"/>
        <w:ind w:right="112"/>
        <w:jc w:val="both"/>
        <w:rPr>
          <w:sz w:val="22"/>
          <w:szCs w:val="22"/>
          <w:lang w:val="fr-FR"/>
        </w:rPr>
      </w:pPr>
    </w:p>
    <w:p w:rsidR="007915F2" w:rsidRPr="00F736DD" w:rsidRDefault="007915F2" w:rsidP="007915F2">
      <w:pPr>
        <w:pStyle w:val="Paragraphedeliste"/>
        <w:numPr>
          <w:ilvl w:val="0"/>
          <w:numId w:val="4"/>
        </w:numPr>
        <w:rPr>
          <w:rFonts w:ascii="Arial" w:hAnsi="Arial" w:cs="Arial"/>
          <w:b/>
          <w:sz w:val="22"/>
          <w:szCs w:val="22"/>
        </w:rPr>
      </w:pPr>
      <w:r w:rsidRPr="00F736DD">
        <w:rPr>
          <w:rFonts w:ascii="Arial" w:hAnsi="Arial" w:cs="Arial"/>
          <w:b/>
          <w:sz w:val="22"/>
          <w:szCs w:val="22"/>
        </w:rPr>
        <w:t>Prérequis :</w:t>
      </w:r>
    </w:p>
    <w:p w:rsidR="0037526B" w:rsidRPr="00884565" w:rsidRDefault="0037526B" w:rsidP="0037526B">
      <w:pPr>
        <w:pStyle w:val="Paragraphedeliste"/>
        <w:ind w:left="1080"/>
        <w:rPr>
          <w:rFonts w:ascii="Arial" w:hAnsi="Arial" w:cs="Arial"/>
          <w:sz w:val="20"/>
        </w:rPr>
      </w:pPr>
    </w:p>
    <w:p w:rsidR="007915F2" w:rsidRPr="00884565" w:rsidRDefault="007915F2" w:rsidP="007915F2">
      <w:pPr>
        <w:rPr>
          <w:rFonts w:ascii="Arial" w:hAnsi="Arial" w:cs="Arial"/>
          <w:sz w:val="20"/>
          <w:szCs w:val="20"/>
        </w:rPr>
      </w:pPr>
      <w:r w:rsidRPr="00884565">
        <w:rPr>
          <w:rFonts w:ascii="Arial" w:hAnsi="Arial" w:cs="Arial"/>
          <w:sz w:val="20"/>
          <w:szCs w:val="20"/>
        </w:rPr>
        <w:t xml:space="preserve">Une GPO est un outil de gestion par stratégie de groupe (groupe active directory) </w:t>
      </w:r>
      <w:r w:rsidR="005B22F6" w:rsidRPr="00884565">
        <w:rPr>
          <w:rFonts w:ascii="Arial" w:hAnsi="Arial" w:cs="Arial"/>
          <w:sz w:val="20"/>
          <w:szCs w:val="20"/>
        </w:rPr>
        <w:t>de configurations d’ordinateurs, ou encore le déploiement d’application.  « Toucher une seule fois, configurer de nombreux éléments ».</w:t>
      </w:r>
    </w:p>
    <w:p w:rsidR="005B22F6" w:rsidRPr="00884565" w:rsidRDefault="005B22F6" w:rsidP="005B22F6">
      <w:pPr>
        <w:spacing w:after="0"/>
        <w:rPr>
          <w:rFonts w:ascii="Arial" w:hAnsi="Arial" w:cs="Arial"/>
          <w:sz w:val="20"/>
          <w:szCs w:val="20"/>
        </w:rPr>
      </w:pPr>
      <w:r w:rsidRPr="00884565">
        <w:rPr>
          <w:rFonts w:ascii="Arial" w:hAnsi="Arial" w:cs="Arial"/>
          <w:sz w:val="20"/>
          <w:szCs w:val="20"/>
        </w:rPr>
        <w:t xml:space="preserve">Configuration requise : </w:t>
      </w:r>
    </w:p>
    <w:p w:rsidR="0049511A" w:rsidRPr="00884565" w:rsidRDefault="0049511A" w:rsidP="005B22F6">
      <w:pPr>
        <w:spacing w:after="0"/>
        <w:rPr>
          <w:rFonts w:ascii="Arial" w:hAnsi="Arial" w:cs="Arial"/>
          <w:sz w:val="20"/>
          <w:szCs w:val="20"/>
        </w:rPr>
      </w:pPr>
    </w:p>
    <w:p w:rsidR="005B22F6" w:rsidRPr="00884565" w:rsidRDefault="005B22F6" w:rsidP="005B22F6">
      <w:pPr>
        <w:pStyle w:val="Paragraphedeliste"/>
        <w:numPr>
          <w:ilvl w:val="0"/>
          <w:numId w:val="5"/>
        </w:numPr>
        <w:rPr>
          <w:rFonts w:ascii="Arial" w:hAnsi="Arial" w:cs="Arial"/>
          <w:sz w:val="20"/>
        </w:rPr>
      </w:pPr>
      <w:r w:rsidRPr="00884565">
        <w:rPr>
          <w:rFonts w:ascii="Arial" w:hAnsi="Arial" w:cs="Arial"/>
          <w:sz w:val="20"/>
        </w:rPr>
        <w:t>Un réseau basé sur un serveur AD DS,</w:t>
      </w:r>
    </w:p>
    <w:p w:rsidR="005B22F6" w:rsidRPr="00884565" w:rsidRDefault="005B22F6" w:rsidP="005B22F6">
      <w:pPr>
        <w:pStyle w:val="Paragraphedeliste"/>
        <w:numPr>
          <w:ilvl w:val="0"/>
          <w:numId w:val="5"/>
        </w:numPr>
        <w:rPr>
          <w:rFonts w:ascii="Arial" w:hAnsi="Arial" w:cs="Arial"/>
          <w:sz w:val="20"/>
        </w:rPr>
      </w:pPr>
      <w:r w:rsidRPr="00884565">
        <w:rPr>
          <w:rFonts w:ascii="Arial" w:hAnsi="Arial" w:cs="Arial"/>
          <w:sz w:val="20"/>
        </w:rPr>
        <w:t>Les ordinate</w:t>
      </w:r>
      <w:r w:rsidR="0049511A" w:rsidRPr="00884565">
        <w:rPr>
          <w:rFonts w:ascii="Arial" w:hAnsi="Arial" w:cs="Arial"/>
          <w:sz w:val="20"/>
        </w:rPr>
        <w:t xml:space="preserve">urs à gérer doivent faire </w:t>
      </w:r>
      <w:r w:rsidR="00247F88" w:rsidRPr="00884565">
        <w:rPr>
          <w:rFonts w:ascii="Arial" w:hAnsi="Arial" w:cs="Arial"/>
          <w:sz w:val="20"/>
        </w:rPr>
        <w:t>partie</w:t>
      </w:r>
      <w:r w:rsidRPr="00884565">
        <w:rPr>
          <w:rFonts w:ascii="Arial" w:hAnsi="Arial" w:cs="Arial"/>
          <w:sz w:val="20"/>
        </w:rPr>
        <w:t xml:space="preserve"> du domaine</w:t>
      </w:r>
    </w:p>
    <w:p w:rsidR="005B22F6" w:rsidRPr="00884565" w:rsidRDefault="005B22F6" w:rsidP="005B22F6">
      <w:pPr>
        <w:pStyle w:val="Paragraphedeliste"/>
        <w:numPr>
          <w:ilvl w:val="0"/>
          <w:numId w:val="5"/>
        </w:numPr>
        <w:rPr>
          <w:rFonts w:ascii="Arial" w:hAnsi="Arial" w:cs="Arial"/>
          <w:sz w:val="20"/>
        </w:rPr>
      </w:pPr>
      <w:r w:rsidRPr="00884565">
        <w:rPr>
          <w:rFonts w:ascii="Arial" w:hAnsi="Arial" w:cs="Arial"/>
          <w:sz w:val="20"/>
        </w:rPr>
        <w:t>Droit administrateur du serveur</w:t>
      </w:r>
    </w:p>
    <w:p w:rsidR="0037526B" w:rsidRPr="00884565" w:rsidRDefault="00902F90" w:rsidP="00902F90">
      <w:pPr>
        <w:pStyle w:val="Paragraphedeliste"/>
        <w:numPr>
          <w:ilvl w:val="0"/>
          <w:numId w:val="5"/>
        </w:numPr>
        <w:rPr>
          <w:rFonts w:ascii="Arial" w:hAnsi="Arial" w:cs="Arial"/>
          <w:sz w:val="20"/>
        </w:rPr>
      </w:pPr>
      <w:r w:rsidRPr="00884565">
        <w:rPr>
          <w:rFonts w:ascii="Arial" w:hAnsi="Arial" w:cs="Arial"/>
          <w:sz w:val="20"/>
        </w:rPr>
        <w:t>Dossier de partage avec ces utilisateurs</w:t>
      </w:r>
    </w:p>
    <w:p w:rsidR="005B22F6" w:rsidRPr="00884565" w:rsidRDefault="005B22F6" w:rsidP="005B22F6">
      <w:pPr>
        <w:pStyle w:val="Paragraphedeliste"/>
        <w:rPr>
          <w:rFonts w:ascii="Arial" w:hAnsi="Arial" w:cs="Arial"/>
          <w:sz w:val="20"/>
        </w:rPr>
      </w:pPr>
    </w:p>
    <w:p w:rsidR="005B22F6" w:rsidRPr="00884565" w:rsidRDefault="005B22F6" w:rsidP="005B22F6">
      <w:pPr>
        <w:pStyle w:val="Paragraphedeliste"/>
        <w:rPr>
          <w:rFonts w:ascii="Arial" w:hAnsi="Arial" w:cs="Arial"/>
          <w:b/>
          <w:sz w:val="20"/>
        </w:rPr>
      </w:pPr>
    </w:p>
    <w:p w:rsidR="0037526B" w:rsidRPr="00F736DD" w:rsidRDefault="007915F2" w:rsidP="00F736DD">
      <w:pPr>
        <w:pStyle w:val="Paragraphedeliste"/>
        <w:numPr>
          <w:ilvl w:val="0"/>
          <w:numId w:val="4"/>
        </w:numPr>
        <w:rPr>
          <w:rFonts w:ascii="Arial" w:hAnsi="Arial" w:cs="Arial"/>
          <w:sz w:val="22"/>
          <w:szCs w:val="22"/>
        </w:rPr>
      </w:pPr>
      <w:r w:rsidRPr="00F736DD">
        <w:rPr>
          <w:rFonts w:ascii="Arial" w:hAnsi="Arial" w:cs="Arial"/>
          <w:b/>
          <w:sz w:val="22"/>
          <w:szCs w:val="22"/>
        </w:rPr>
        <w:t>Transformation de l’</w:t>
      </w:r>
      <w:r w:rsidR="00902F90" w:rsidRPr="00F736DD">
        <w:rPr>
          <w:rFonts w:ascii="Arial" w:hAnsi="Arial" w:cs="Arial"/>
          <w:b/>
          <w:sz w:val="22"/>
          <w:szCs w:val="22"/>
        </w:rPr>
        <w:t>exécutable</w:t>
      </w:r>
      <w:r w:rsidRPr="00F736DD">
        <w:rPr>
          <w:rFonts w:ascii="Arial" w:hAnsi="Arial" w:cs="Arial"/>
          <w:b/>
          <w:sz w:val="22"/>
          <w:szCs w:val="22"/>
        </w:rPr>
        <w:t xml:space="preserve"> .</w:t>
      </w:r>
      <w:proofErr w:type="spellStart"/>
      <w:r w:rsidRPr="00F736DD">
        <w:rPr>
          <w:rFonts w:ascii="Arial" w:hAnsi="Arial" w:cs="Arial"/>
          <w:b/>
          <w:sz w:val="22"/>
          <w:szCs w:val="22"/>
        </w:rPr>
        <w:t>exe</w:t>
      </w:r>
      <w:proofErr w:type="spellEnd"/>
      <w:r w:rsidRPr="00F736DD">
        <w:rPr>
          <w:rFonts w:ascii="Arial" w:hAnsi="Arial" w:cs="Arial"/>
          <w:b/>
          <w:sz w:val="22"/>
          <w:szCs w:val="22"/>
        </w:rPr>
        <w:t xml:space="preserve"> en .</w:t>
      </w:r>
      <w:proofErr w:type="spellStart"/>
      <w:r w:rsidRPr="00F736DD">
        <w:rPr>
          <w:rFonts w:ascii="Arial" w:hAnsi="Arial" w:cs="Arial"/>
          <w:b/>
          <w:sz w:val="22"/>
          <w:szCs w:val="22"/>
        </w:rPr>
        <w:t>msi</w:t>
      </w:r>
      <w:proofErr w:type="spellEnd"/>
      <w:r w:rsidR="0037526B" w:rsidRPr="00F736DD">
        <w:rPr>
          <w:rFonts w:ascii="Arial" w:hAnsi="Arial" w:cs="Arial"/>
          <w:b/>
          <w:sz w:val="22"/>
          <w:szCs w:val="22"/>
        </w:rPr>
        <w:t> :</w:t>
      </w:r>
    </w:p>
    <w:p w:rsidR="00F736DD" w:rsidRPr="00F736DD" w:rsidRDefault="00F736DD" w:rsidP="00F736DD">
      <w:pPr>
        <w:pStyle w:val="Paragraphedeliste"/>
        <w:ind w:left="1080"/>
        <w:rPr>
          <w:rFonts w:ascii="Arial" w:hAnsi="Arial" w:cs="Arial"/>
          <w:sz w:val="22"/>
          <w:szCs w:val="22"/>
        </w:rPr>
      </w:pPr>
    </w:p>
    <w:p w:rsidR="0037526B" w:rsidRPr="00884565" w:rsidRDefault="0037526B" w:rsidP="00F736DD">
      <w:pPr>
        <w:rPr>
          <w:rFonts w:ascii="Arial" w:hAnsi="Arial" w:cs="Arial"/>
          <w:sz w:val="20"/>
          <w:szCs w:val="20"/>
        </w:rPr>
      </w:pPr>
      <w:r w:rsidRPr="00884565">
        <w:rPr>
          <w:rFonts w:ascii="Arial" w:hAnsi="Arial" w:cs="Arial"/>
          <w:sz w:val="20"/>
          <w:szCs w:val="20"/>
        </w:rPr>
        <w:t xml:space="preserve">Pour le déploiement de logiciel via GPO, l’exécutable de l’installation doit être un fichier MSI, Il est possible de créer </w:t>
      </w:r>
      <w:r w:rsidR="00905DA9" w:rsidRPr="00884565">
        <w:rPr>
          <w:rFonts w:ascii="Arial" w:hAnsi="Arial" w:cs="Arial"/>
          <w:sz w:val="20"/>
          <w:szCs w:val="20"/>
        </w:rPr>
        <w:t>ce</w:t>
      </w:r>
      <w:r w:rsidR="0049511A" w:rsidRPr="00884565">
        <w:rPr>
          <w:rFonts w:ascii="Arial" w:hAnsi="Arial" w:cs="Arial"/>
          <w:sz w:val="20"/>
          <w:szCs w:val="20"/>
        </w:rPr>
        <w:t xml:space="preserve"> fichier avec des logiciels</w:t>
      </w:r>
      <w:r w:rsidRPr="00884565">
        <w:rPr>
          <w:rFonts w:ascii="Arial" w:hAnsi="Arial" w:cs="Arial"/>
          <w:sz w:val="20"/>
          <w:szCs w:val="20"/>
        </w:rPr>
        <w:t xml:space="preserve"> téléchargeable gratuitement sur internet (</w:t>
      </w:r>
      <w:r w:rsidR="0049511A" w:rsidRPr="00884565">
        <w:rPr>
          <w:rFonts w:ascii="Arial" w:hAnsi="Arial" w:cs="Arial"/>
          <w:sz w:val="20"/>
          <w:szCs w:val="20"/>
        </w:rPr>
        <w:t>exemple : « </w:t>
      </w:r>
      <w:proofErr w:type="spellStart"/>
      <w:r w:rsidRPr="00884565">
        <w:rPr>
          <w:rFonts w:ascii="Arial" w:hAnsi="Arial" w:cs="Arial"/>
          <w:sz w:val="20"/>
          <w:szCs w:val="20"/>
        </w:rPr>
        <w:t>exe</w:t>
      </w:r>
      <w:proofErr w:type="spellEnd"/>
      <w:r w:rsidRPr="00884565">
        <w:rPr>
          <w:rFonts w:ascii="Arial" w:hAnsi="Arial" w:cs="Arial"/>
          <w:sz w:val="20"/>
          <w:szCs w:val="20"/>
        </w:rPr>
        <w:t xml:space="preserve"> to </w:t>
      </w:r>
      <w:proofErr w:type="spellStart"/>
      <w:r w:rsidRPr="00884565">
        <w:rPr>
          <w:rFonts w:ascii="Arial" w:hAnsi="Arial" w:cs="Arial"/>
          <w:sz w:val="20"/>
          <w:szCs w:val="20"/>
        </w:rPr>
        <w:t>msi</w:t>
      </w:r>
      <w:proofErr w:type="spellEnd"/>
      <w:r w:rsidR="0049511A" w:rsidRPr="00884565">
        <w:rPr>
          <w:rFonts w:ascii="Arial" w:hAnsi="Arial" w:cs="Arial"/>
          <w:sz w:val="20"/>
          <w:szCs w:val="20"/>
        </w:rPr>
        <w:t> »</w:t>
      </w:r>
      <w:r w:rsidRPr="00884565">
        <w:rPr>
          <w:rFonts w:ascii="Arial" w:hAnsi="Arial" w:cs="Arial"/>
          <w:sz w:val="20"/>
          <w:szCs w:val="20"/>
        </w:rPr>
        <w:t>).</w:t>
      </w:r>
    </w:p>
    <w:p w:rsidR="00574F09" w:rsidRPr="00884565" w:rsidRDefault="0037526B" w:rsidP="00905DA9">
      <w:pPr>
        <w:ind w:left="360"/>
        <w:rPr>
          <w:rFonts w:ascii="Arial" w:hAnsi="Arial" w:cs="Arial"/>
          <w:sz w:val="20"/>
          <w:szCs w:val="20"/>
        </w:rPr>
      </w:pPr>
      <w:r w:rsidRPr="00884565">
        <w:rPr>
          <w:rFonts w:ascii="Arial" w:hAnsi="Arial" w:cs="Arial"/>
          <w:sz w:val="20"/>
          <w:szCs w:val="20"/>
        </w:rPr>
        <w:t>Ins</w:t>
      </w:r>
      <w:r w:rsidR="0049511A" w:rsidRPr="00884565">
        <w:rPr>
          <w:rFonts w:ascii="Arial" w:hAnsi="Arial" w:cs="Arial"/>
          <w:sz w:val="20"/>
          <w:szCs w:val="20"/>
        </w:rPr>
        <w:t>tallez l’application, et laissez-vous guider</w:t>
      </w:r>
    </w:p>
    <w:p w:rsidR="00F736DD" w:rsidRDefault="007915F2" w:rsidP="00F736DD">
      <w:pPr>
        <w:pStyle w:val="Paragraphedeliste"/>
        <w:numPr>
          <w:ilvl w:val="0"/>
          <w:numId w:val="4"/>
        </w:numPr>
        <w:rPr>
          <w:rFonts w:ascii="Arial" w:hAnsi="Arial" w:cs="Arial"/>
          <w:b/>
          <w:sz w:val="22"/>
          <w:szCs w:val="22"/>
        </w:rPr>
      </w:pPr>
      <w:r w:rsidRPr="00F736DD">
        <w:rPr>
          <w:rFonts w:ascii="Arial" w:hAnsi="Arial" w:cs="Arial"/>
          <w:b/>
          <w:sz w:val="22"/>
          <w:szCs w:val="22"/>
        </w:rPr>
        <w:t>Création et configuration du Group Policy Object</w:t>
      </w:r>
      <w:r w:rsidR="00F736DD">
        <w:rPr>
          <w:rFonts w:ascii="Arial" w:hAnsi="Arial" w:cs="Arial"/>
          <w:b/>
          <w:sz w:val="22"/>
          <w:szCs w:val="22"/>
        </w:rPr>
        <w:t> :</w:t>
      </w:r>
    </w:p>
    <w:p w:rsidR="00F736DD" w:rsidRDefault="00F736DD" w:rsidP="00F736DD">
      <w:pPr>
        <w:rPr>
          <w:rFonts w:ascii="Arial" w:hAnsi="Arial" w:cs="Arial"/>
          <w:sz w:val="20"/>
        </w:rPr>
      </w:pPr>
    </w:p>
    <w:p w:rsidR="0049511A" w:rsidRPr="00F736DD" w:rsidRDefault="00905DA9" w:rsidP="00F736DD">
      <w:pPr>
        <w:rPr>
          <w:rFonts w:ascii="Arial" w:hAnsi="Arial" w:cs="Arial"/>
          <w:b/>
        </w:rPr>
      </w:pPr>
      <w:r w:rsidRPr="00F736DD">
        <w:rPr>
          <w:rFonts w:ascii="Arial" w:hAnsi="Arial" w:cs="Arial"/>
          <w:sz w:val="20"/>
        </w:rPr>
        <w:t>Dans la console de gestion Gro</w:t>
      </w:r>
      <w:r w:rsidR="0049511A" w:rsidRPr="00F736DD">
        <w:rPr>
          <w:rFonts w:ascii="Arial" w:hAnsi="Arial" w:cs="Arial"/>
          <w:sz w:val="20"/>
        </w:rPr>
        <w:t>up Policy Object, créer la GPO</w:t>
      </w:r>
      <w:r w:rsidRPr="00F736DD">
        <w:rPr>
          <w:rFonts w:ascii="Arial" w:hAnsi="Arial" w:cs="Arial"/>
          <w:sz w:val="20"/>
        </w:rPr>
        <w:t xml:space="preserve">, </w:t>
      </w:r>
      <w:r w:rsidR="0049511A" w:rsidRPr="00F736DD">
        <w:rPr>
          <w:rFonts w:ascii="Arial" w:hAnsi="Arial" w:cs="Arial"/>
          <w:sz w:val="20"/>
        </w:rPr>
        <w:t xml:space="preserve">puis paramétrez </w:t>
      </w:r>
      <w:r w:rsidRPr="00F736DD">
        <w:rPr>
          <w:rFonts w:ascii="Arial" w:hAnsi="Arial" w:cs="Arial"/>
          <w:sz w:val="20"/>
        </w:rPr>
        <w:t>les propriétés de l’application à déployer, telle que</w:t>
      </w:r>
      <w:r w:rsidR="0049511A" w:rsidRPr="00F736DD">
        <w:rPr>
          <w:rFonts w:ascii="Arial" w:hAnsi="Arial" w:cs="Arial"/>
          <w:sz w:val="20"/>
        </w:rPr>
        <w:t> :</w:t>
      </w:r>
    </w:p>
    <w:p w:rsidR="0049511A" w:rsidRPr="00884565" w:rsidRDefault="00905DA9" w:rsidP="0049511A">
      <w:pPr>
        <w:pStyle w:val="Paragraphedeliste"/>
        <w:numPr>
          <w:ilvl w:val="0"/>
          <w:numId w:val="5"/>
        </w:numPr>
        <w:rPr>
          <w:rFonts w:ascii="Arial" w:hAnsi="Arial" w:cs="Arial"/>
          <w:sz w:val="20"/>
        </w:rPr>
      </w:pPr>
      <w:r w:rsidRPr="00884565">
        <w:rPr>
          <w:rFonts w:ascii="Arial" w:hAnsi="Arial" w:cs="Arial"/>
          <w:sz w:val="20"/>
        </w:rPr>
        <w:t xml:space="preserve">la procédure de déploiement, </w:t>
      </w:r>
    </w:p>
    <w:p w:rsidR="00905DA9" w:rsidRPr="00884565" w:rsidRDefault="00905DA9" w:rsidP="0049511A">
      <w:pPr>
        <w:pStyle w:val="Paragraphedeliste"/>
        <w:numPr>
          <w:ilvl w:val="0"/>
          <w:numId w:val="5"/>
        </w:numPr>
        <w:rPr>
          <w:rFonts w:ascii="Arial" w:hAnsi="Arial" w:cs="Arial"/>
          <w:sz w:val="20"/>
        </w:rPr>
      </w:pPr>
      <w:r w:rsidRPr="00884565">
        <w:rPr>
          <w:rFonts w:ascii="Arial" w:hAnsi="Arial" w:cs="Arial"/>
          <w:sz w:val="20"/>
        </w:rPr>
        <w:t>paramètre de sécurité, Utilisateurs (ou ordinateur)  du domaine concerné par se déploiements</w:t>
      </w:r>
      <w:r w:rsidR="0001785D" w:rsidRPr="00884565">
        <w:rPr>
          <w:rFonts w:ascii="Arial" w:hAnsi="Arial" w:cs="Arial"/>
          <w:sz w:val="20"/>
        </w:rPr>
        <w:t>.</w:t>
      </w:r>
    </w:p>
    <w:p w:rsidR="0049511A" w:rsidRPr="00884565" w:rsidRDefault="0049511A" w:rsidP="0049511A">
      <w:pPr>
        <w:pStyle w:val="Paragraphedeliste"/>
        <w:rPr>
          <w:rFonts w:ascii="Arial" w:hAnsi="Arial" w:cs="Arial"/>
          <w:sz w:val="20"/>
        </w:rPr>
      </w:pPr>
    </w:p>
    <w:p w:rsidR="00905DA9" w:rsidRPr="00884565" w:rsidRDefault="00902F90" w:rsidP="00902F90">
      <w:pPr>
        <w:ind w:left="360"/>
        <w:rPr>
          <w:rFonts w:ascii="Arial" w:hAnsi="Arial" w:cs="Arial"/>
          <w:sz w:val="20"/>
          <w:szCs w:val="20"/>
        </w:rPr>
      </w:pPr>
      <w:r w:rsidRPr="00884565">
        <w:rPr>
          <w:rFonts w:ascii="Arial" w:hAnsi="Arial" w:cs="Arial"/>
          <w:sz w:val="20"/>
          <w:szCs w:val="20"/>
        </w:rPr>
        <w:t>Appliquer la GPO.</w:t>
      </w:r>
    </w:p>
    <w:p w:rsidR="00574F09" w:rsidRPr="00884565" w:rsidRDefault="00574F09" w:rsidP="00902F90">
      <w:pPr>
        <w:ind w:left="360"/>
        <w:rPr>
          <w:rFonts w:ascii="Arial" w:hAnsi="Arial" w:cs="Arial"/>
          <w:sz w:val="20"/>
          <w:szCs w:val="20"/>
        </w:rPr>
      </w:pPr>
    </w:p>
    <w:p w:rsidR="007915F2" w:rsidRPr="00F736DD" w:rsidRDefault="007915F2" w:rsidP="007915F2">
      <w:pPr>
        <w:pStyle w:val="Paragraphedeliste"/>
        <w:numPr>
          <w:ilvl w:val="0"/>
          <w:numId w:val="4"/>
        </w:numPr>
        <w:rPr>
          <w:rFonts w:ascii="Arial" w:hAnsi="Arial" w:cs="Arial"/>
          <w:b/>
          <w:sz w:val="22"/>
          <w:szCs w:val="22"/>
        </w:rPr>
      </w:pPr>
      <w:r w:rsidRPr="00F736DD">
        <w:rPr>
          <w:rFonts w:ascii="Arial" w:hAnsi="Arial" w:cs="Arial"/>
          <w:b/>
          <w:sz w:val="22"/>
          <w:szCs w:val="22"/>
        </w:rPr>
        <w:t>Vérification</w:t>
      </w:r>
      <w:r w:rsidR="0001785D" w:rsidRPr="00F736DD">
        <w:rPr>
          <w:rFonts w:ascii="Arial" w:hAnsi="Arial" w:cs="Arial"/>
          <w:b/>
          <w:sz w:val="22"/>
          <w:szCs w:val="22"/>
        </w:rPr>
        <w:t> :</w:t>
      </w:r>
    </w:p>
    <w:p w:rsidR="00F736DD" w:rsidRDefault="00F736DD" w:rsidP="0001785D">
      <w:pPr>
        <w:ind w:left="360"/>
        <w:rPr>
          <w:rFonts w:ascii="Arial" w:hAnsi="Arial" w:cs="Arial"/>
          <w:sz w:val="20"/>
          <w:szCs w:val="20"/>
        </w:rPr>
      </w:pPr>
    </w:p>
    <w:p w:rsidR="00902F90" w:rsidRPr="00884565" w:rsidRDefault="00902F90" w:rsidP="0001785D">
      <w:pPr>
        <w:ind w:left="360"/>
        <w:rPr>
          <w:rFonts w:ascii="Arial" w:hAnsi="Arial" w:cs="Arial"/>
          <w:sz w:val="20"/>
          <w:szCs w:val="20"/>
        </w:rPr>
      </w:pPr>
      <w:r w:rsidRPr="00884565">
        <w:rPr>
          <w:rFonts w:ascii="Arial" w:hAnsi="Arial" w:cs="Arial"/>
          <w:sz w:val="20"/>
          <w:szCs w:val="20"/>
        </w:rPr>
        <w:t>Ouvrer une session utilisateurs domaine, ouvrir le panneau de contrôle des programmes et fonctionnalité et vérifier que l’application a bien été installée.</w:t>
      </w:r>
    </w:p>
    <w:sectPr w:rsidR="00902F90" w:rsidRPr="008845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EB" w:rsidRDefault="00682AEB" w:rsidP="003E423F">
      <w:pPr>
        <w:spacing w:after="0" w:line="240" w:lineRule="auto"/>
      </w:pPr>
      <w:r>
        <w:separator/>
      </w:r>
    </w:p>
  </w:endnote>
  <w:endnote w:type="continuationSeparator" w:id="0">
    <w:p w:rsidR="00682AEB" w:rsidRDefault="00682AEB" w:rsidP="003E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EB" w:rsidRDefault="00682AEB" w:rsidP="003E423F">
      <w:pPr>
        <w:spacing w:after="0" w:line="240" w:lineRule="auto"/>
      </w:pPr>
      <w:r>
        <w:separator/>
      </w:r>
    </w:p>
  </w:footnote>
  <w:footnote w:type="continuationSeparator" w:id="0">
    <w:p w:rsidR="00682AEB" w:rsidRDefault="00682AEB" w:rsidP="003E423F">
      <w:pPr>
        <w:spacing w:after="0" w:line="240" w:lineRule="auto"/>
      </w:pPr>
      <w:r>
        <w:continuationSeparator/>
      </w:r>
    </w:p>
  </w:footnote>
  <w:footnote w:id="1">
    <w:p w:rsidR="0001785D" w:rsidRDefault="0001785D" w:rsidP="002F0251">
      <w:pPr>
        <w:pStyle w:val="Notedebasdepage"/>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08A"/>
    <w:multiLevelType w:val="hybridMultilevel"/>
    <w:tmpl w:val="E28EE5EE"/>
    <w:lvl w:ilvl="0" w:tplc="6ADE671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023DF1"/>
    <w:multiLevelType w:val="hybridMultilevel"/>
    <w:tmpl w:val="A2808F8E"/>
    <w:lvl w:ilvl="0" w:tplc="3EAE25D8">
      <w:start w:val="3"/>
      <w:numFmt w:val="bullet"/>
      <w:lvlText w:val=""/>
      <w:lvlJc w:val="left"/>
      <w:pPr>
        <w:ind w:left="720" w:hanging="360"/>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E26C5A"/>
    <w:multiLevelType w:val="hybridMultilevel"/>
    <w:tmpl w:val="26BC4392"/>
    <w:lvl w:ilvl="0" w:tplc="3EAE25D8">
      <w:start w:val="3"/>
      <w:numFmt w:val="bullet"/>
      <w:lvlText w:val=""/>
      <w:lvlJc w:val="left"/>
      <w:pPr>
        <w:ind w:left="1080" w:hanging="360"/>
      </w:pPr>
      <w:rPr>
        <w:rFonts w:ascii="Symbol" w:eastAsia="Times"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2400CB3"/>
    <w:multiLevelType w:val="hybridMultilevel"/>
    <w:tmpl w:val="3B2EAC02"/>
    <w:lvl w:ilvl="0" w:tplc="85A8E29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436C02"/>
    <w:multiLevelType w:val="hybridMultilevel"/>
    <w:tmpl w:val="BD446DB2"/>
    <w:lvl w:ilvl="0" w:tplc="14649F66">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182D04"/>
    <w:multiLevelType w:val="hybridMultilevel"/>
    <w:tmpl w:val="6770B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3D6042"/>
    <w:multiLevelType w:val="multilevel"/>
    <w:tmpl w:val="0BA62940"/>
    <w:lvl w:ilvl="0">
      <w:start w:val="3"/>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AB"/>
    <w:rsid w:val="0001785D"/>
    <w:rsid w:val="000563F5"/>
    <w:rsid w:val="001D4F8B"/>
    <w:rsid w:val="00247F88"/>
    <w:rsid w:val="002F0251"/>
    <w:rsid w:val="0037526B"/>
    <w:rsid w:val="003A4037"/>
    <w:rsid w:val="003B6B26"/>
    <w:rsid w:val="003E423F"/>
    <w:rsid w:val="003F5850"/>
    <w:rsid w:val="0042458D"/>
    <w:rsid w:val="00477D32"/>
    <w:rsid w:val="0049511A"/>
    <w:rsid w:val="005362B3"/>
    <w:rsid w:val="00556297"/>
    <w:rsid w:val="00574F09"/>
    <w:rsid w:val="005B22F6"/>
    <w:rsid w:val="005D10E9"/>
    <w:rsid w:val="00682AEB"/>
    <w:rsid w:val="0068385D"/>
    <w:rsid w:val="006D71A1"/>
    <w:rsid w:val="00723D94"/>
    <w:rsid w:val="007915F2"/>
    <w:rsid w:val="007A5D3A"/>
    <w:rsid w:val="00804F76"/>
    <w:rsid w:val="008809AB"/>
    <w:rsid w:val="00884565"/>
    <w:rsid w:val="008C70C3"/>
    <w:rsid w:val="00902F90"/>
    <w:rsid w:val="00905AD8"/>
    <w:rsid w:val="00905DA9"/>
    <w:rsid w:val="00AF2F8F"/>
    <w:rsid w:val="00BD56CB"/>
    <w:rsid w:val="00C0583E"/>
    <w:rsid w:val="00CD4579"/>
    <w:rsid w:val="00F629C0"/>
    <w:rsid w:val="00F73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3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E423F"/>
    <w:pPr>
      <w:tabs>
        <w:tab w:val="left" w:pos="708"/>
      </w:tabs>
      <w:suppressAutoHyphens/>
      <w:spacing w:after="0" w:line="100" w:lineRule="atLeast"/>
    </w:pPr>
    <w:rPr>
      <w:rFonts w:ascii="Times" w:eastAsia="Times" w:hAnsi="Times" w:cs="Times"/>
      <w:sz w:val="24"/>
      <w:szCs w:val="20"/>
      <w:lang w:eastAsia="ar-SA"/>
    </w:rPr>
  </w:style>
  <w:style w:type="character" w:styleId="Appelnotedebasdep">
    <w:name w:val="footnote reference"/>
    <w:basedOn w:val="Policepardfaut"/>
    <w:rsid w:val="003E423F"/>
    <w:rPr>
      <w:vertAlign w:val="superscript"/>
    </w:rPr>
  </w:style>
  <w:style w:type="character" w:customStyle="1" w:styleId="Appeldenote">
    <w:name w:val="Appel de note"/>
    <w:rsid w:val="003E423F"/>
    <w:rPr>
      <w:vertAlign w:val="superscript"/>
    </w:rPr>
  </w:style>
  <w:style w:type="paragraph" w:styleId="Notedebasdepage">
    <w:name w:val="footnote text"/>
    <w:basedOn w:val="Standard"/>
    <w:link w:val="NotedebasdepageCar"/>
    <w:uiPriority w:val="99"/>
    <w:rsid w:val="003E423F"/>
    <w:pPr>
      <w:suppressLineNumbers/>
      <w:ind w:left="339" w:hanging="339"/>
    </w:pPr>
    <w:rPr>
      <w:sz w:val="20"/>
    </w:rPr>
  </w:style>
  <w:style w:type="character" w:customStyle="1" w:styleId="NotedebasdepageCar">
    <w:name w:val="Note de bas de page Car"/>
    <w:basedOn w:val="Policepardfaut"/>
    <w:link w:val="Notedebasdepage"/>
    <w:uiPriority w:val="99"/>
    <w:rsid w:val="003E423F"/>
    <w:rPr>
      <w:rFonts w:ascii="Times" w:eastAsia="Times" w:hAnsi="Times" w:cs="Times"/>
      <w:sz w:val="20"/>
      <w:szCs w:val="20"/>
      <w:lang w:eastAsia="ar-SA"/>
    </w:rPr>
  </w:style>
  <w:style w:type="paragraph" w:styleId="Paragraphedeliste">
    <w:name w:val="List Paragraph"/>
    <w:basedOn w:val="Standard"/>
    <w:qFormat/>
    <w:rsid w:val="003E423F"/>
    <w:pPr>
      <w:ind w:left="720"/>
    </w:pPr>
  </w:style>
  <w:style w:type="paragraph" w:styleId="Textedebulles">
    <w:name w:val="Balloon Text"/>
    <w:basedOn w:val="Normal"/>
    <w:link w:val="TextedebullesCar"/>
    <w:uiPriority w:val="99"/>
    <w:semiHidden/>
    <w:unhideWhenUsed/>
    <w:rsid w:val="003E423F"/>
    <w:pPr>
      <w:suppressAutoHyphens/>
      <w:spacing w:after="0" w:line="240" w:lineRule="auto"/>
    </w:pPr>
    <w:rPr>
      <w:rFonts w:ascii="Tahoma" w:eastAsia="Times" w:hAnsi="Tahoma" w:cs="Tahoma"/>
      <w:sz w:val="16"/>
      <w:szCs w:val="16"/>
      <w:lang w:eastAsia="ar-SA"/>
    </w:rPr>
  </w:style>
  <w:style w:type="character" w:customStyle="1" w:styleId="TextedebullesCar">
    <w:name w:val="Texte de bulles Car"/>
    <w:basedOn w:val="Policepardfaut"/>
    <w:link w:val="Textedebulles"/>
    <w:uiPriority w:val="99"/>
    <w:semiHidden/>
    <w:rsid w:val="003E423F"/>
    <w:rPr>
      <w:rFonts w:ascii="Tahoma" w:eastAsia="Times" w:hAnsi="Tahoma" w:cs="Tahoma"/>
      <w:sz w:val="16"/>
      <w:szCs w:val="16"/>
      <w:lang w:eastAsia="ar-SA"/>
    </w:rPr>
  </w:style>
  <w:style w:type="character" w:styleId="Lienhypertexte">
    <w:name w:val="Hyperlink"/>
    <w:basedOn w:val="Policepardfaut"/>
    <w:uiPriority w:val="99"/>
    <w:unhideWhenUsed/>
    <w:rsid w:val="002F0251"/>
    <w:rPr>
      <w:color w:val="0000FF" w:themeColor="hyperlink"/>
      <w:u w:val="single"/>
    </w:rPr>
  </w:style>
  <w:style w:type="paragraph" w:styleId="Sansinterligne">
    <w:name w:val="No Spacing"/>
    <w:uiPriority w:val="99"/>
    <w:qFormat/>
    <w:rsid w:val="00723D94"/>
    <w:pPr>
      <w:suppressAutoHyphens/>
      <w:spacing w:after="0" w:line="240" w:lineRule="auto"/>
    </w:pPr>
    <w:rPr>
      <w:rFonts w:ascii="Times" w:eastAsia="Calibri" w:hAnsi="Times" w:cs="Times"/>
      <w:sz w:val="24"/>
      <w:szCs w:val="24"/>
      <w:lang w:eastAsia="ar-SA"/>
    </w:rPr>
  </w:style>
  <w:style w:type="paragraph" w:customStyle="1" w:styleId="TableParagraph">
    <w:name w:val="Table Paragraph"/>
    <w:basedOn w:val="Normal"/>
    <w:uiPriority w:val="1"/>
    <w:qFormat/>
    <w:rsid w:val="00884565"/>
    <w:pPr>
      <w:widowControl w:val="0"/>
      <w:spacing w:after="0" w:line="240" w:lineRule="auto"/>
    </w:pPr>
    <w:rPr>
      <w:rFonts w:eastAsiaTheme="minorHAnsi"/>
      <w:lang w:val="en-US" w:eastAsia="en-US"/>
    </w:rPr>
  </w:style>
  <w:style w:type="paragraph" w:styleId="Corpsdetexte">
    <w:name w:val="Body Text"/>
    <w:basedOn w:val="Normal"/>
    <w:link w:val="CorpsdetexteCar"/>
    <w:uiPriority w:val="1"/>
    <w:qFormat/>
    <w:rsid w:val="00F736DD"/>
    <w:pPr>
      <w:widowControl w:val="0"/>
      <w:spacing w:after="0" w:line="240" w:lineRule="auto"/>
      <w:ind w:left="107" w:hanging="1"/>
    </w:pPr>
    <w:rPr>
      <w:rFonts w:ascii="Arial" w:eastAsia="Arial" w:hAnsi="Arial"/>
      <w:sz w:val="17"/>
      <w:szCs w:val="17"/>
      <w:lang w:val="en-US" w:eastAsia="en-US"/>
    </w:rPr>
  </w:style>
  <w:style w:type="character" w:customStyle="1" w:styleId="CorpsdetexteCar">
    <w:name w:val="Corps de texte Car"/>
    <w:basedOn w:val="Policepardfaut"/>
    <w:link w:val="Corpsdetexte"/>
    <w:uiPriority w:val="1"/>
    <w:rsid w:val="00F736DD"/>
    <w:rPr>
      <w:rFonts w:ascii="Arial" w:eastAsia="Arial" w:hAnsi="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3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E423F"/>
    <w:pPr>
      <w:tabs>
        <w:tab w:val="left" w:pos="708"/>
      </w:tabs>
      <w:suppressAutoHyphens/>
      <w:spacing w:after="0" w:line="100" w:lineRule="atLeast"/>
    </w:pPr>
    <w:rPr>
      <w:rFonts w:ascii="Times" w:eastAsia="Times" w:hAnsi="Times" w:cs="Times"/>
      <w:sz w:val="24"/>
      <w:szCs w:val="20"/>
      <w:lang w:eastAsia="ar-SA"/>
    </w:rPr>
  </w:style>
  <w:style w:type="character" w:styleId="Appelnotedebasdep">
    <w:name w:val="footnote reference"/>
    <w:basedOn w:val="Policepardfaut"/>
    <w:rsid w:val="003E423F"/>
    <w:rPr>
      <w:vertAlign w:val="superscript"/>
    </w:rPr>
  </w:style>
  <w:style w:type="character" w:customStyle="1" w:styleId="Appeldenote">
    <w:name w:val="Appel de note"/>
    <w:rsid w:val="003E423F"/>
    <w:rPr>
      <w:vertAlign w:val="superscript"/>
    </w:rPr>
  </w:style>
  <w:style w:type="paragraph" w:styleId="Notedebasdepage">
    <w:name w:val="footnote text"/>
    <w:basedOn w:val="Standard"/>
    <w:link w:val="NotedebasdepageCar"/>
    <w:uiPriority w:val="99"/>
    <w:rsid w:val="003E423F"/>
    <w:pPr>
      <w:suppressLineNumbers/>
      <w:ind w:left="339" w:hanging="339"/>
    </w:pPr>
    <w:rPr>
      <w:sz w:val="20"/>
    </w:rPr>
  </w:style>
  <w:style w:type="character" w:customStyle="1" w:styleId="NotedebasdepageCar">
    <w:name w:val="Note de bas de page Car"/>
    <w:basedOn w:val="Policepardfaut"/>
    <w:link w:val="Notedebasdepage"/>
    <w:uiPriority w:val="99"/>
    <w:rsid w:val="003E423F"/>
    <w:rPr>
      <w:rFonts w:ascii="Times" w:eastAsia="Times" w:hAnsi="Times" w:cs="Times"/>
      <w:sz w:val="20"/>
      <w:szCs w:val="20"/>
      <w:lang w:eastAsia="ar-SA"/>
    </w:rPr>
  </w:style>
  <w:style w:type="paragraph" w:styleId="Paragraphedeliste">
    <w:name w:val="List Paragraph"/>
    <w:basedOn w:val="Standard"/>
    <w:qFormat/>
    <w:rsid w:val="003E423F"/>
    <w:pPr>
      <w:ind w:left="720"/>
    </w:pPr>
  </w:style>
  <w:style w:type="paragraph" w:styleId="Textedebulles">
    <w:name w:val="Balloon Text"/>
    <w:basedOn w:val="Normal"/>
    <w:link w:val="TextedebullesCar"/>
    <w:uiPriority w:val="99"/>
    <w:semiHidden/>
    <w:unhideWhenUsed/>
    <w:rsid w:val="003E423F"/>
    <w:pPr>
      <w:suppressAutoHyphens/>
      <w:spacing w:after="0" w:line="240" w:lineRule="auto"/>
    </w:pPr>
    <w:rPr>
      <w:rFonts w:ascii="Tahoma" w:eastAsia="Times" w:hAnsi="Tahoma" w:cs="Tahoma"/>
      <w:sz w:val="16"/>
      <w:szCs w:val="16"/>
      <w:lang w:eastAsia="ar-SA"/>
    </w:rPr>
  </w:style>
  <w:style w:type="character" w:customStyle="1" w:styleId="TextedebullesCar">
    <w:name w:val="Texte de bulles Car"/>
    <w:basedOn w:val="Policepardfaut"/>
    <w:link w:val="Textedebulles"/>
    <w:uiPriority w:val="99"/>
    <w:semiHidden/>
    <w:rsid w:val="003E423F"/>
    <w:rPr>
      <w:rFonts w:ascii="Tahoma" w:eastAsia="Times" w:hAnsi="Tahoma" w:cs="Tahoma"/>
      <w:sz w:val="16"/>
      <w:szCs w:val="16"/>
      <w:lang w:eastAsia="ar-SA"/>
    </w:rPr>
  </w:style>
  <w:style w:type="character" w:styleId="Lienhypertexte">
    <w:name w:val="Hyperlink"/>
    <w:basedOn w:val="Policepardfaut"/>
    <w:uiPriority w:val="99"/>
    <w:unhideWhenUsed/>
    <w:rsid w:val="002F0251"/>
    <w:rPr>
      <w:color w:val="0000FF" w:themeColor="hyperlink"/>
      <w:u w:val="single"/>
    </w:rPr>
  </w:style>
  <w:style w:type="paragraph" w:styleId="Sansinterligne">
    <w:name w:val="No Spacing"/>
    <w:uiPriority w:val="99"/>
    <w:qFormat/>
    <w:rsid w:val="00723D94"/>
    <w:pPr>
      <w:suppressAutoHyphens/>
      <w:spacing w:after="0" w:line="240" w:lineRule="auto"/>
    </w:pPr>
    <w:rPr>
      <w:rFonts w:ascii="Times" w:eastAsia="Calibri" w:hAnsi="Times" w:cs="Times"/>
      <w:sz w:val="24"/>
      <w:szCs w:val="24"/>
      <w:lang w:eastAsia="ar-SA"/>
    </w:rPr>
  </w:style>
  <w:style w:type="paragraph" w:customStyle="1" w:styleId="TableParagraph">
    <w:name w:val="Table Paragraph"/>
    <w:basedOn w:val="Normal"/>
    <w:uiPriority w:val="1"/>
    <w:qFormat/>
    <w:rsid w:val="00884565"/>
    <w:pPr>
      <w:widowControl w:val="0"/>
      <w:spacing w:after="0" w:line="240" w:lineRule="auto"/>
    </w:pPr>
    <w:rPr>
      <w:rFonts w:eastAsiaTheme="minorHAnsi"/>
      <w:lang w:val="en-US" w:eastAsia="en-US"/>
    </w:rPr>
  </w:style>
  <w:style w:type="paragraph" w:styleId="Corpsdetexte">
    <w:name w:val="Body Text"/>
    <w:basedOn w:val="Normal"/>
    <w:link w:val="CorpsdetexteCar"/>
    <w:uiPriority w:val="1"/>
    <w:qFormat/>
    <w:rsid w:val="00F736DD"/>
    <w:pPr>
      <w:widowControl w:val="0"/>
      <w:spacing w:after="0" w:line="240" w:lineRule="auto"/>
      <w:ind w:left="107" w:hanging="1"/>
    </w:pPr>
    <w:rPr>
      <w:rFonts w:ascii="Arial" w:eastAsia="Arial" w:hAnsi="Arial"/>
      <w:sz w:val="17"/>
      <w:szCs w:val="17"/>
      <w:lang w:val="en-US" w:eastAsia="en-US"/>
    </w:rPr>
  </w:style>
  <w:style w:type="character" w:customStyle="1" w:styleId="CorpsdetexteCar">
    <w:name w:val="Corps de texte Car"/>
    <w:basedOn w:val="Policepardfaut"/>
    <w:link w:val="Corpsdetexte"/>
    <w:uiPriority w:val="1"/>
    <w:rsid w:val="00F736DD"/>
    <w:rPr>
      <w:rFonts w:ascii="Arial" w:eastAsia="Arial" w:hAnsi="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euvee4costes.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rtefolioantoinecostes.weebly.com/e4.html" TargetMode="External"/><Relationship Id="rId4" Type="http://schemas.openxmlformats.org/officeDocument/2006/relationships/settings" Target="settings.xml"/><Relationship Id="rId9" Type="http://schemas.openxmlformats.org/officeDocument/2006/relationships/hyperlink" Target="https://194.51.208.9:9000/u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739</Words>
  <Characters>4067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BEUSELINCK</dc:creator>
  <cp:keywords/>
  <dc:description/>
  <cp:lastModifiedBy>jacky</cp:lastModifiedBy>
  <cp:revision>17</cp:revision>
  <dcterms:created xsi:type="dcterms:W3CDTF">2015-03-23T13:56:00Z</dcterms:created>
  <dcterms:modified xsi:type="dcterms:W3CDTF">2015-04-03T15:22:00Z</dcterms:modified>
</cp:coreProperties>
</file>