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299"/>
        <w:gridCol w:w="1344"/>
        <w:gridCol w:w="4386"/>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840A727" wp14:editId="33593D2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CC1AD0" w:rsidP="00CC1AD0">
            <w:pPr>
              <w:spacing w:after="0" w:line="240" w:lineRule="auto"/>
            </w:pPr>
            <w:r>
              <w:rPr>
                <w:noProof/>
                <w:lang w:eastAsia="fr-FR"/>
              </w:rPr>
              <w:drawing>
                <wp:inline distT="0" distB="0" distL="0" distR="0">
                  <wp:extent cx="2639595" cy="1021278"/>
                  <wp:effectExtent l="0" t="0" r="8890" b="7620"/>
                  <wp:docPr id="14" name="Image 14" descr="F:\BTS cours\portfolio\logola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TS cours\portfolio\logolapos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393" cy="1028164"/>
                          </a:xfrm>
                          <a:prstGeom prst="rect">
                            <a:avLst/>
                          </a:prstGeom>
                          <a:noFill/>
                          <a:ln>
                            <a:noFill/>
                          </a:ln>
                        </pic:spPr>
                      </pic:pic>
                    </a:graphicData>
                  </a:graphic>
                </wp:inline>
              </w:drawing>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7B2A93" w:rsidRDefault="00FF5A92" w:rsidP="007B2A93">
            <w:pPr>
              <w:spacing w:after="0" w:line="240" w:lineRule="auto"/>
            </w:pPr>
            <w:r>
              <w:t>7</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FD6A0D" w:rsidRPr="00FD6A0D" w:rsidRDefault="00157E28" w:rsidP="007B2A93">
            <w:pPr>
              <w:spacing w:after="0" w:line="240" w:lineRule="auto"/>
              <w:rPr>
                <w:rFonts w:ascii="Arial" w:eastAsia="Times New Roman" w:hAnsi="Arial"/>
                <w:color w:val="000000" w:themeColor="text1"/>
                <w:sz w:val="23"/>
                <w:szCs w:val="23"/>
                <w:lang w:eastAsia="fr-FR"/>
              </w:rPr>
            </w:pPr>
            <w:r>
              <w:rPr>
                <w:rFonts w:ascii="Arial" w:eastAsia="Times New Roman" w:hAnsi="Arial"/>
                <w:color w:val="000000" w:themeColor="text1"/>
                <w:sz w:val="23"/>
                <w:szCs w:val="23"/>
                <w:lang w:eastAsia="fr-FR"/>
              </w:rPr>
              <w:t>Travaux pratique réalisé en formation</w:t>
            </w:r>
            <w:r w:rsidR="00E13F39">
              <w:rPr>
                <w:rFonts w:ascii="Arial" w:eastAsia="Times New Roman" w:hAnsi="Arial"/>
                <w:color w:val="000000" w:themeColor="text1"/>
                <w:sz w:val="23"/>
                <w:szCs w:val="23"/>
                <w:lang w:eastAsia="fr-FR"/>
              </w:rPr>
              <w:t> : GPO</w:t>
            </w:r>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FD6A0D" w:rsidRPr="00157E28" w:rsidRDefault="00157E28" w:rsidP="00E13F39">
            <w:pPr>
              <w:spacing w:after="150" w:line="360" w:lineRule="atLeast"/>
              <w:ind w:right="-567"/>
              <w:rPr>
                <w:rFonts w:asciiTheme="minorHAnsi" w:eastAsia="Times New Roman" w:hAnsiTheme="minorHAnsi"/>
                <w:color w:val="000000" w:themeColor="text1"/>
                <w:lang w:eastAsia="fr-FR"/>
              </w:rPr>
            </w:pPr>
            <w:r w:rsidRPr="00513F0A">
              <w:rPr>
                <w:rFonts w:asciiTheme="minorHAnsi" w:eastAsia="Times New Roman" w:hAnsiTheme="minorHAnsi"/>
                <w:color w:val="000000" w:themeColor="text1"/>
                <w:lang w:eastAsia="fr-FR"/>
              </w:rPr>
              <w:t xml:space="preserve">Cette procédure décrit comment l’administrateur d’un domaine peut déployer des </w:t>
            </w:r>
            <w:r w:rsidR="00E13F39">
              <w:rPr>
                <w:rFonts w:asciiTheme="minorHAnsi" w:eastAsia="Times New Roman" w:hAnsiTheme="minorHAnsi"/>
                <w:color w:val="000000" w:themeColor="text1"/>
                <w:lang w:eastAsia="fr-FR"/>
              </w:rPr>
              <w:t xml:space="preserve">   </w:t>
            </w:r>
            <w:r w:rsidRPr="00513F0A">
              <w:rPr>
                <w:rFonts w:asciiTheme="minorHAnsi" w:eastAsia="Times New Roman" w:hAnsiTheme="minorHAnsi"/>
                <w:color w:val="000000" w:themeColor="text1"/>
                <w:lang w:eastAsia="fr-FR"/>
              </w:rPr>
              <w:t xml:space="preserve">logiciels automatiquement aux membres de son domaine. Cela permet d’automatiser les </w:t>
            </w:r>
            <w:r w:rsidR="00E13F39">
              <w:rPr>
                <w:rFonts w:asciiTheme="minorHAnsi" w:eastAsia="Times New Roman" w:hAnsiTheme="minorHAnsi"/>
                <w:color w:val="000000" w:themeColor="text1"/>
                <w:lang w:eastAsia="fr-FR"/>
              </w:rPr>
              <w:t>l’</w:t>
            </w:r>
            <w:r w:rsidR="00E13F39" w:rsidRPr="00513F0A">
              <w:rPr>
                <w:rFonts w:asciiTheme="minorHAnsi" w:eastAsia="Times New Roman" w:hAnsiTheme="minorHAnsi"/>
                <w:color w:val="000000" w:themeColor="text1"/>
                <w:lang w:eastAsia="fr-FR"/>
              </w:rPr>
              <w:t>installation</w:t>
            </w:r>
            <w:r w:rsidRPr="00513F0A">
              <w:rPr>
                <w:rFonts w:asciiTheme="minorHAnsi" w:eastAsia="Times New Roman" w:hAnsiTheme="minorHAnsi"/>
                <w:color w:val="000000" w:themeColor="text1"/>
                <w:lang w:eastAsia="fr-FR"/>
              </w:rPr>
              <w:t xml:space="preserve"> d’applications sur plusieurs machines. </w:t>
            </w:r>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157E28" w:rsidRPr="00157E28" w:rsidRDefault="00157E28" w:rsidP="00513F0A">
            <w:pPr>
              <w:spacing w:after="150" w:line="360" w:lineRule="atLeast"/>
              <w:ind w:right="-567"/>
              <w:rPr>
                <w:rFonts w:asciiTheme="minorHAnsi" w:eastAsia="Times New Roman" w:hAnsiTheme="minorHAnsi"/>
                <w:color w:val="000000" w:themeColor="text1"/>
                <w:lang w:eastAsia="fr-FR"/>
              </w:rPr>
            </w:pPr>
            <w:r w:rsidRPr="00157E28">
              <w:rPr>
                <w:rFonts w:asciiTheme="minorHAnsi" w:eastAsia="Times New Roman" w:hAnsiTheme="minorHAnsi"/>
                <w:color w:val="000000" w:themeColor="text1"/>
                <w:sz w:val="23"/>
                <w:szCs w:val="23"/>
                <w:lang w:eastAsia="fr-FR"/>
              </w:rPr>
              <w:t>Déploiement d’application via stratégie de groupe</w:t>
            </w:r>
          </w:p>
          <w:p w:rsidR="00BF3702" w:rsidRPr="007B2A93" w:rsidRDefault="00BF3702" w:rsidP="007B2A93">
            <w:pPr>
              <w:spacing w:after="0" w:line="240" w:lineRule="auto"/>
            </w:pP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2B1FA0" w:rsidP="007B2A93">
            <w:pPr>
              <w:spacing w:after="0" w:line="240" w:lineRule="auto"/>
            </w:pPr>
            <w:r>
              <w:t>IMC - Paris</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CC1AD0" w:rsidP="007B2A93">
            <w:pPr>
              <w:spacing w:after="0" w:line="240" w:lineRule="auto"/>
            </w:pPr>
            <w:r>
              <w:t>SCCM, OCS-GLPI</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CC1AD0" w:rsidP="007B2A93">
            <w:pPr>
              <w:spacing w:after="0" w:line="240" w:lineRule="auto"/>
            </w:pPr>
            <w:r>
              <w:t>Installation</w:t>
            </w:r>
            <w:r w:rsidR="00245C71">
              <w:t xml:space="preserve"> manuel d’application</w:t>
            </w:r>
          </w:p>
          <w:p w:rsidR="00BF3702" w:rsidRPr="007B2A93" w:rsidRDefault="00BF3702" w:rsidP="007B2A93">
            <w:pPr>
              <w:spacing w:after="0" w:line="240" w:lineRule="auto"/>
            </w:pP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245C71" w:rsidP="007B2A93">
            <w:pPr>
              <w:spacing w:after="0" w:line="240" w:lineRule="auto"/>
            </w:pPr>
            <w:r>
              <w:t>Installation automatisé d’application</w:t>
            </w:r>
          </w:p>
          <w:p w:rsidR="00BF3702" w:rsidRPr="007B2A93" w:rsidRDefault="00BF3702" w:rsidP="007B2A93">
            <w:pPr>
              <w:spacing w:after="0" w:line="240" w:lineRule="auto"/>
            </w:pP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245C71" w:rsidP="007B2A93">
            <w:pPr>
              <w:spacing w:after="0" w:line="240" w:lineRule="auto"/>
            </w:pPr>
            <w:r>
              <w:t>GPO, SCRIPT</w:t>
            </w:r>
            <w:r w:rsidR="002B1FA0">
              <w:t xml:space="preserve"> silencieux</w:t>
            </w:r>
          </w:p>
          <w:p w:rsidR="00BF3702" w:rsidRPr="007B2A93" w:rsidRDefault="00BF3702" w:rsidP="007B2A93">
            <w:pPr>
              <w:spacing w:after="0" w:line="240" w:lineRule="auto"/>
            </w:pP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FF5A92">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245C71" w:rsidRDefault="00245C71" w:rsidP="007B2A93">
            <w:pPr>
              <w:spacing w:after="0" w:line="240" w:lineRule="auto"/>
              <w:rPr>
                <w:lang w:val="en-US"/>
              </w:rPr>
            </w:pPr>
            <w:proofErr w:type="spellStart"/>
            <w:r w:rsidRPr="00245C71">
              <w:rPr>
                <w:lang w:val="en-US"/>
              </w:rPr>
              <w:t>Serveur</w:t>
            </w:r>
            <w:proofErr w:type="spellEnd"/>
            <w:r w:rsidRPr="00245C71">
              <w:rPr>
                <w:lang w:val="en-US"/>
              </w:rPr>
              <w:t xml:space="preserve"> </w:t>
            </w:r>
            <w:proofErr w:type="spellStart"/>
            <w:r w:rsidRPr="00245C71">
              <w:rPr>
                <w:lang w:val="en-US"/>
              </w:rPr>
              <w:t>virtuel</w:t>
            </w:r>
            <w:proofErr w:type="spellEnd"/>
            <w:r w:rsidRPr="00245C71">
              <w:rPr>
                <w:lang w:val="en-US"/>
              </w:rPr>
              <w:t xml:space="preserve"> Windows 2008 R2</w:t>
            </w:r>
          </w:p>
          <w:p w:rsidR="00BF3702" w:rsidRDefault="00245C71" w:rsidP="007B2A93">
            <w:pPr>
              <w:spacing w:after="0" w:line="240" w:lineRule="auto"/>
              <w:rPr>
                <w:lang w:val="en-US"/>
              </w:rPr>
            </w:pPr>
            <w:r>
              <w:rPr>
                <w:lang w:val="en-US"/>
              </w:rPr>
              <w:t>Mach</w:t>
            </w:r>
            <w:r w:rsidRPr="00245C71">
              <w:rPr>
                <w:lang w:val="en-US"/>
              </w:rPr>
              <w:t xml:space="preserve">ine </w:t>
            </w:r>
            <w:proofErr w:type="spellStart"/>
            <w:r w:rsidRPr="00245C71">
              <w:rPr>
                <w:lang w:val="en-US"/>
              </w:rPr>
              <w:t>virtuel</w:t>
            </w:r>
            <w:proofErr w:type="spellEnd"/>
            <w:r w:rsidRPr="00245C71">
              <w:rPr>
                <w:lang w:val="en-US"/>
              </w:rPr>
              <w:t xml:space="preserve"> sous Windows 7</w:t>
            </w:r>
          </w:p>
          <w:p w:rsidR="00157E28" w:rsidRPr="00245C71" w:rsidRDefault="00157E28" w:rsidP="007B2A93">
            <w:pPr>
              <w:spacing w:after="0" w:line="240" w:lineRule="auto"/>
              <w:rPr>
                <w:lang w:val="en-US"/>
              </w:rPr>
            </w:pP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Default="00245C71" w:rsidP="007B2A93">
            <w:pPr>
              <w:spacing w:after="0" w:line="240" w:lineRule="auto"/>
            </w:pPr>
            <w:r>
              <w:t xml:space="preserve">Exe to </w:t>
            </w:r>
            <w:proofErr w:type="spellStart"/>
            <w:r>
              <w:t>msi</w:t>
            </w:r>
            <w:proofErr w:type="spellEnd"/>
          </w:p>
          <w:p w:rsidR="00245C71" w:rsidRPr="007B2A93" w:rsidRDefault="00245C71" w:rsidP="007B2A93">
            <w:pPr>
              <w:spacing w:after="0" w:line="240" w:lineRule="auto"/>
            </w:pPr>
            <w:r>
              <w:t>Gestion de stratégie de groupe</w:t>
            </w:r>
          </w:p>
          <w:p w:rsidR="00BF3702" w:rsidRDefault="00245C71" w:rsidP="007B2A93">
            <w:pPr>
              <w:spacing w:after="0" w:line="240" w:lineRule="auto"/>
            </w:pPr>
            <w:r>
              <w:t xml:space="preserve">Fichier texte </w:t>
            </w:r>
            <w:r w:rsidR="00CC1AD0">
              <w:t>(</w:t>
            </w:r>
            <w:r>
              <w:t>pour le script</w:t>
            </w:r>
            <w:r w:rsidR="00CC1AD0">
              <w:t>)</w:t>
            </w:r>
          </w:p>
          <w:p w:rsidR="00157E28" w:rsidRPr="007B2A93" w:rsidRDefault="00157E28" w:rsidP="007B2A93">
            <w:pPr>
              <w:spacing w:after="0" w:line="240" w:lineRule="auto"/>
            </w:pPr>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Default="00513F0A" w:rsidP="007B2A93">
            <w:pPr>
              <w:spacing w:after="0" w:line="240" w:lineRule="auto"/>
            </w:pPr>
            <w:r>
              <w:t>3 heures</w:t>
            </w:r>
          </w:p>
          <w:p w:rsidR="00157E28" w:rsidRPr="007B2A93" w:rsidRDefault="00157E28" w:rsidP="007B2A93">
            <w:pPr>
              <w:spacing w:after="0" w:line="240" w:lineRule="auto"/>
            </w:pP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Default="00157E28" w:rsidP="007B2A93">
            <w:pPr>
              <w:spacing w:after="0" w:line="240" w:lineRule="auto"/>
            </w:pPr>
            <w:r>
              <w:t xml:space="preserve"> </w:t>
            </w:r>
            <w:r w:rsidR="0048594D">
              <w:t>Prérequis</w:t>
            </w:r>
            <w:r>
              <w:t xml:space="preserve"> : connaissances du fonctionnement Active directory sur un serveur virtuel </w:t>
            </w:r>
            <w:r w:rsidR="0048594D">
              <w:t>ainsi</w:t>
            </w:r>
            <w:r>
              <w:t xml:space="preserve"> </w:t>
            </w:r>
            <w:r w:rsidR="0048594D">
              <w:t>qu’une machine virtuelle</w:t>
            </w:r>
            <w:r>
              <w:t xml:space="preserve"> pour test</w:t>
            </w:r>
            <w:r w:rsidR="0048594D">
              <w:t>, un contrôleur de domaine</w:t>
            </w:r>
          </w:p>
          <w:p w:rsidR="00FD6A0D" w:rsidRPr="007B2A93" w:rsidRDefault="00FD6A0D" w:rsidP="007B2A93">
            <w:pPr>
              <w:spacing w:after="0" w:line="240" w:lineRule="auto"/>
            </w:pPr>
          </w:p>
        </w:tc>
      </w:tr>
    </w:tbl>
    <w:p w:rsidR="00586861" w:rsidRPr="00361D47" w:rsidRDefault="00586861">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tc>
          <w:tcPr>
            <w:tcW w:w="2553" w:type="dxa"/>
          </w:tcPr>
          <w:p w:rsidR="0048594D" w:rsidRDefault="0048594D" w:rsidP="007B2A93">
            <w:pPr>
              <w:spacing w:after="0" w:line="240" w:lineRule="auto"/>
            </w:pPr>
          </w:p>
          <w:p w:rsidR="00BF3702" w:rsidRPr="00FF5A92" w:rsidRDefault="0048594D" w:rsidP="007B2A93">
            <w:pPr>
              <w:spacing w:after="0" w:line="240" w:lineRule="auto"/>
              <w:rPr>
                <w:lang w:val="en-US"/>
              </w:rPr>
            </w:pPr>
            <w:r w:rsidRPr="00FF5A92">
              <w:rPr>
                <w:lang w:val="en-US"/>
              </w:rPr>
              <w:t xml:space="preserve">A5.2.4  </w:t>
            </w:r>
          </w:p>
          <w:p w:rsidR="0048594D" w:rsidRPr="00FF5A92" w:rsidRDefault="0048594D" w:rsidP="007B2A93">
            <w:pPr>
              <w:spacing w:after="0" w:line="240" w:lineRule="auto"/>
              <w:rPr>
                <w:lang w:val="en-US"/>
              </w:rPr>
            </w:pPr>
            <w:r w:rsidRPr="00FF5A92">
              <w:rPr>
                <w:lang w:val="en-US"/>
              </w:rPr>
              <w:t xml:space="preserve">A5.1.3  </w:t>
            </w:r>
          </w:p>
          <w:p w:rsidR="0048594D" w:rsidRPr="00FF5A92" w:rsidRDefault="0048594D" w:rsidP="007B2A93">
            <w:pPr>
              <w:spacing w:after="0" w:line="240" w:lineRule="auto"/>
              <w:rPr>
                <w:lang w:val="en-US"/>
              </w:rPr>
            </w:pPr>
            <w:r w:rsidRPr="00FF5A92">
              <w:rPr>
                <w:lang w:val="en-US"/>
              </w:rPr>
              <w:lastRenderedPageBreak/>
              <w:t xml:space="preserve">A5.1.1  </w:t>
            </w:r>
          </w:p>
          <w:p w:rsidR="0048594D" w:rsidRPr="00FF5A92" w:rsidRDefault="0048594D" w:rsidP="007B2A93">
            <w:pPr>
              <w:spacing w:after="0" w:line="240" w:lineRule="auto"/>
              <w:rPr>
                <w:lang w:val="en-US"/>
              </w:rPr>
            </w:pPr>
            <w:r w:rsidRPr="00FF5A92">
              <w:rPr>
                <w:lang w:val="en-US"/>
              </w:rPr>
              <w:t xml:space="preserve">A3.3.4  </w:t>
            </w:r>
          </w:p>
          <w:p w:rsidR="0048594D" w:rsidRPr="00FF5A92" w:rsidRDefault="0048594D" w:rsidP="007B2A93">
            <w:pPr>
              <w:spacing w:after="0" w:line="240" w:lineRule="auto"/>
              <w:rPr>
                <w:lang w:val="en-US"/>
              </w:rPr>
            </w:pPr>
            <w:r w:rsidRPr="00FF5A92">
              <w:rPr>
                <w:lang w:val="en-US"/>
              </w:rPr>
              <w:t xml:space="preserve">A3.3.1  </w:t>
            </w:r>
          </w:p>
          <w:p w:rsidR="0048594D" w:rsidRPr="00FF5A92" w:rsidRDefault="0048594D" w:rsidP="007B2A93">
            <w:pPr>
              <w:spacing w:after="0" w:line="240" w:lineRule="auto"/>
              <w:rPr>
                <w:lang w:val="en-US"/>
              </w:rPr>
            </w:pPr>
            <w:r w:rsidRPr="00FF5A92">
              <w:rPr>
                <w:lang w:val="en-US"/>
              </w:rPr>
              <w:t xml:space="preserve">A3.2.1  </w:t>
            </w:r>
          </w:p>
          <w:p w:rsidR="0048594D" w:rsidRPr="00FF5A92" w:rsidRDefault="0048594D" w:rsidP="007B2A93">
            <w:pPr>
              <w:spacing w:after="0" w:line="240" w:lineRule="auto"/>
              <w:rPr>
                <w:lang w:val="en-US"/>
              </w:rPr>
            </w:pPr>
            <w:r w:rsidRPr="00FF5A92">
              <w:rPr>
                <w:lang w:val="en-US"/>
              </w:rPr>
              <w:t xml:space="preserve">A3.1.1  </w:t>
            </w:r>
          </w:p>
          <w:p w:rsidR="0048594D" w:rsidRPr="00FF5A92" w:rsidRDefault="0048594D" w:rsidP="007B2A93">
            <w:pPr>
              <w:spacing w:after="0" w:line="240" w:lineRule="auto"/>
              <w:rPr>
                <w:lang w:val="en-US"/>
              </w:rPr>
            </w:pPr>
            <w:r w:rsidRPr="00FF5A92">
              <w:rPr>
                <w:lang w:val="en-US"/>
              </w:rPr>
              <w:t xml:space="preserve">A2.3.2  </w:t>
            </w:r>
          </w:p>
          <w:p w:rsidR="0048594D" w:rsidRPr="00FF5A92" w:rsidRDefault="0048594D" w:rsidP="007B2A93">
            <w:pPr>
              <w:spacing w:after="0" w:line="240" w:lineRule="auto"/>
              <w:rPr>
                <w:lang w:val="en-US"/>
              </w:rPr>
            </w:pPr>
            <w:r w:rsidRPr="00FF5A92">
              <w:rPr>
                <w:lang w:val="en-US"/>
              </w:rPr>
              <w:t xml:space="preserve">A1.3.3  </w:t>
            </w:r>
          </w:p>
          <w:p w:rsidR="0048594D" w:rsidRPr="00FF5A92" w:rsidRDefault="0048594D" w:rsidP="007B2A93">
            <w:pPr>
              <w:spacing w:after="0" w:line="240" w:lineRule="auto"/>
              <w:rPr>
                <w:lang w:val="en-US"/>
              </w:rPr>
            </w:pPr>
            <w:r w:rsidRPr="00FF5A92">
              <w:rPr>
                <w:lang w:val="en-US"/>
              </w:rPr>
              <w:t xml:space="preserve">A1.3.4  </w:t>
            </w:r>
          </w:p>
          <w:p w:rsidR="0048594D" w:rsidRPr="00FF5A92" w:rsidRDefault="0048594D" w:rsidP="007B2A93">
            <w:pPr>
              <w:spacing w:after="0" w:line="240" w:lineRule="auto"/>
              <w:rPr>
                <w:lang w:val="en-US"/>
              </w:rPr>
            </w:pPr>
          </w:p>
        </w:tc>
        <w:tc>
          <w:tcPr>
            <w:tcW w:w="7796" w:type="dxa"/>
          </w:tcPr>
          <w:p w:rsidR="0048594D" w:rsidRPr="00FF5A92" w:rsidRDefault="0048594D" w:rsidP="00633381">
            <w:pPr>
              <w:spacing w:after="0" w:line="240" w:lineRule="auto"/>
              <w:rPr>
                <w:lang w:val="en-US"/>
              </w:rPr>
            </w:pPr>
          </w:p>
          <w:p w:rsidR="00633381" w:rsidRDefault="00633381" w:rsidP="00633381">
            <w:pPr>
              <w:spacing w:after="0" w:line="240" w:lineRule="auto"/>
            </w:pPr>
            <w:r>
              <w:t xml:space="preserve">Étude </w:t>
            </w:r>
            <w:r w:rsidR="006516D7">
              <w:t>d’une</w:t>
            </w:r>
            <w:r>
              <w:t xml:space="preserve"> technologie, d'un composant, d'un outil ou d'une méthode </w:t>
            </w:r>
          </w:p>
          <w:p w:rsidR="00633381" w:rsidRDefault="00633381" w:rsidP="00633381">
            <w:pPr>
              <w:spacing w:after="0" w:line="240" w:lineRule="auto"/>
            </w:pPr>
            <w:r>
              <w:t xml:space="preserve">Suivi d'une configuration et de ses éléments </w:t>
            </w:r>
          </w:p>
          <w:p w:rsidR="00633381" w:rsidRDefault="00633381" w:rsidP="00633381">
            <w:pPr>
              <w:spacing w:after="0" w:line="240" w:lineRule="auto"/>
            </w:pPr>
            <w:r>
              <w:lastRenderedPageBreak/>
              <w:t xml:space="preserve">Mise en place d'une gestion de configuration </w:t>
            </w:r>
          </w:p>
          <w:p w:rsidR="00633381" w:rsidRDefault="00633381" w:rsidP="00633381">
            <w:pPr>
              <w:spacing w:after="0" w:line="240" w:lineRule="auto"/>
            </w:pPr>
            <w:r>
              <w:t xml:space="preserve">Automatisation des tâches d'administration </w:t>
            </w:r>
          </w:p>
          <w:p w:rsidR="00633381" w:rsidRDefault="00633381" w:rsidP="00633381">
            <w:pPr>
              <w:spacing w:after="0" w:line="240" w:lineRule="auto"/>
            </w:pPr>
            <w:r>
              <w:t>Administration sur site ou à distance des éléments d'un réseau, de serveurs, …</w:t>
            </w:r>
          </w:p>
          <w:p w:rsidR="00633381" w:rsidRDefault="00633381" w:rsidP="00633381">
            <w:pPr>
              <w:spacing w:after="0" w:line="240" w:lineRule="auto"/>
            </w:pPr>
            <w:r>
              <w:t xml:space="preserve">Installation et configuration d'éléments d'infrastructure  </w:t>
            </w:r>
          </w:p>
          <w:p w:rsidR="00633381" w:rsidRDefault="00633381" w:rsidP="00633381">
            <w:pPr>
              <w:spacing w:after="0" w:line="240" w:lineRule="auto"/>
            </w:pPr>
            <w:r>
              <w:t xml:space="preserve">Proposition d'une solution d'infrastructure </w:t>
            </w:r>
          </w:p>
          <w:p w:rsidR="00633381" w:rsidRDefault="00633381" w:rsidP="00633381">
            <w:pPr>
              <w:spacing w:after="0" w:line="240" w:lineRule="auto"/>
            </w:pPr>
            <w:r>
              <w:t xml:space="preserve">Proposition d'amélioration d'un service </w:t>
            </w:r>
          </w:p>
          <w:p w:rsidR="00633381" w:rsidRDefault="00633381" w:rsidP="00633381">
            <w:pPr>
              <w:spacing w:after="0" w:line="240" w:lineRule="auto"/>
            </w:pPr>
            <w:r>
              <w:t>Accompagnement de la mise en place d'un nouveau service</w:t>
            </w:r>
          </w:p>
          <w:p w:rsidR="00BF3702" w:rsidRPr="007B2A93" w:rsidRDefault="00633381" w:rsidP="007B2A93">
            <w:pPr>
              <w:spacing w:after="0" w:line="240" w:lineRule="auto"/>
            </w:pPr>
            <w:r>
              <w:t>Déploiement d'un service</w:t>
            </w:r>
          </w:p>
          <w:p w:rsidR="00BF3702" w:rsidRPr="007B2A93" w:rsidRDefault="00BF3702" w:rsidP="007B2A93">
            <w:pPr>
              <w:spacing w:after="0" w:line="240" w:lineRule="auto"/>
            </w:pPr>
          </w:p>
        </w:tc>
      </w:tr>
    </w:tbl>
    <w:p w:rsidR="00BF3702" w:rsidRDefault="00BF3702"/>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BF3702" w:rsidRPr="007B2A93" w:rsidTr="00630C6B">
        <w:tc>
          <w:tcPr>
            <w:tcW w:w="10774" w:type="dxa"/>
          </w:tcPr>
          <w:p w:rsidR="00BF3702" w:rsidRPr="007B2A93" w:rsidRDefault="00BF3702" w:rsidP="00361D47">
            <w:pPr>
              <w:pStyle w:val="Default"/>
              <w:jc w:val="center"/>
              <w:rPr>
                <w:sz w:val="23"/>
                <w:szCs w:val="23"/>
              </w:rPr>
            </w:pPr>
            <w:r>
              <w:rPr>
                <w:b/>
                <w:bCs/>
                <w:sz w:val="23"/>
                <w:szCs w:val="23"/>
              </w:rPr>
              <w:t>DEROULEMENT</w:t>
            </w:r>
            <w:r w:rsidRPr="007B2A93">
              <w:rPr>
                <w:b/>
                <w:bCs/>
                <w:sz w:val="23"/>
                <w:szCs w:val="23"/>
              </w:rPr>
              <w:t xml:space="preserve"> DE L'ACTIVITE</w:t>
            </w:r>
          </w:p>
        </w:tc>
      </w:tr>
      <w:tr w:rsidR="00BF3702" w:rsidRPr="007B2A93" w:rsidTr="00630C6B">
        <w:tc>
          <w:tcPr>
            <w:tcW w:w="10774" w:type="dxa"/>
          </w:tcPr>
          <w:p w:rsidR="00E13F39" w:rsidRDefault="00E13F39" w:rsidP="00E13F39">
            <w:pPr>
              <w:rPr>
                <w:b/>
              </w:rPr>
            </w:pPr>
            <w:r w:rsidRPr="00197CA1">
              <w:rPr>
                <w:b/>
              </w:rPr>
              <w:t>TUTORIEL DEPLOIEMENT PAR GPO</w:t>
            </w:r>
            <w:r>
              <w:rPr>
                <w:b/>
              </w:rPr>
              <w:t> :</w:t>
            </w:r>
          </w:p>
          <w:p w:rsidR="00E13F39" w:rsidRPr="00197CA1" w:rsidRDefault="00E13F39" w:rsidP="00E13F39">
            <w:pPr>
              <w:rPr>
                <w:bCs/>
                <w:color w:val="000000" w:themeColor="text1"/>
              </w:rPr>
            </w:pPr>
            <w:r w:rsidRPr="00197CA1">
              <w:rPr>
                <w:bCs/>
                <w:color w:val="000000" w:themeColor="text1"/>
              </w:rPr>
              <w:t xml:space="preserve">Tutoriel de mise en place d’une GPO, c’est une façon de faire parmi les multiples possibilités de la gestion des stratégies de groupe. </w:t>
            </w:r>
            <w:r>
              <w:rPr>
                <w:rFonts w:asciiTheme="minorHAnsi" w:eastAsia="Times New Roman" w:hAnsiTheme="minorHAnsi"/>
                <w:color w:val="000000" w:themeColor="text1"/>
                <w:lang w:eastAsia="fr-FR"/>
              </w:rPr>
              <w:t xml:space="preserve">A l’aide d’une GPO de </w:t>
            </w:r>
            <w:r w:rsidRPr="00513F0A">
              <w:rPr>
                <w:rFonts w:asciiTheme="minorHAnsi" w:eastAsia="Times New Roman" w:hAnsiTheme="minorHAnsi"/>
                <w:color w:val="000000" w:themeColor="text1"/>
                <w:lang w:eastAsia="fr-FR"/>
              </w:rPr>
              <w:t>déploiement logiciel, un administrateur pourra attribuer lui-même une liste de logiciel à des groupes ordinateurs/d’utilisateurs au démarr</w:t>
            </w:r>
            <w:r>
              <w:rPr>
                <w:rFonts w:asciiTheme="minorHAnsi" w:eastAsia="Times New Roman" w:hAnsiTheme="minorHAnsi"/>
                <w:color w:val="000000" w:themeColor="text1"/>
                <w:lang w:eastAsia="fr-FR"/>
              </w:rPr>
              <w:t>age de leur session utilisateur.</w:t>
            </w:r>
          </w:p>
          <w:p w:rsidR="00E13F39" w:rsidRPr="00197CA1" w:rsidRDefault="00E13F39" w:rsidP="00E13F39">
            <w:pPr>
              <w:spacing w:after="150" w:line="360" w:lineRule="atLeast"/>
              <w:ind w:right="-567"/>
              <w:rPr>
                <w:bCs/>
                <w:color w:val="000000" w:themeColor="text1"/>
              </w:rPr>
            </w:pPr>
            <w:r w:rsidRPr="00197CA1">
              <w:rPr>
                <w:bCs/>
                <w:color w:val="000000" w:themeColor="text1"/>
              </w:rPr>
              <w:t xml:space="preserve">Au préalable, </w:t>
            </w:r>
            <w:r w:rsidRPr="00197CA1">
              <w:t>le réseau doit être basé sur AD DS (c’est-à-dire que le rôle AD DS doit être installé sur au moins un serveur.</w:t>
            </w:r>
            <w:r w:rsidRPr="00197CA1">
              <w:rPr>
                <w:bCs/>
                <w:color w:val="000000" w:themeColor="text1"/>
              </w:rPr>
              <w:t xml:space="preserve"> </w:t>
            </w:r>
            <w:r w:rsidRPr="00197CA1">
              <w:t xml:space="preserve">Ensuite, vous devez disposer de l’autorisation de modifier la stratégie de groupe dans le domaine. Les ordinateurs que vous voulez gérer doivent être joints au domaine, et les utilisateurs que vous voulez gérer doivent utiliser des informations d’identification du domaine pour ouvrir une session sur leur ordinateur </w:t>
            </w:r>
            <w:r w:rsidRPr="00197CA1">
              <w:rPr>
                <w:bCs/>
                <w:color w:val="000000" w:themeColor="text1"/>
              </w:rPr>
              <w:t xml:space="preserve">(utilisateurs de </w:t>
            </w:r>
            <w:proofErr w:type="gramStart"/>
            <w:r w:rsidRPr="00197CA1">
              <w:rPr>
                <w:bCs/>
                <w:color w:val="000000" w:themeColor="text1"/>
              </w:rPr>
              <w:t>l’ AD</w:t>
            </w:r>
            <w:proofErr w:type="gramEnd"/>
            <w:r w:rsidRPr="00197CA1">
              <w:rPr>
                <w:bCs/>
                <w:color w:val="000000" w:themeColor="text1"/>
              </w:rPr>
              <w:t xml:space="preserve">). Créer un partage de dossier avec ces utilisateurs, sur le serveur en question. </w:t>
            </w:r>
          </w:p>
          <w:p w:rsidR="00E13F39" w:rsidRPr="00197CA1" w:rsidRDefault="00E13F39" w:rsidP="00E13F39">
            <w:pPr>
              <w:spacing w:after="150" w:line="360" w:lineRule="atLeast"/>
              <w:ind w:right="-567"/>
              <w:rPr>
                <w:bCs/>
                <w:color w:val="000000" w:themeColor="text1"/>
              </w:rPr>
            </w:pPr>
          </w:p>
          <w:p w:rsidR="00E13F39" w:rsidRPr="00197CA1" w:rsidRDefault="00E13F39" w:rsidP="00E13F39">
            <w:pPr>
              <w:spacing w:after="150" w:line="360" w:lineRule="atLeast"/>
              <w:ind w:right="-567"/>
              <w:rPr>
                <w:bCs/>
                <w:color w:val="000000" w:themeColor="text1"/>
              </w:rPr>
            </w:pPr>
            <w:r w:rsidRPr="00197CA1">
              <w:rPr>
                <w:bCs/>
                <w:color w:val="000000" w:themeColor="text1"/>
              </w:rPr>
              <w:t>Pour créer un dossier partagé :</w:t>
            </w:r>
          </w:p>
          <w:p w:rsidR="00E13F39" w:rsidRPr="00197CA1" w:rsidRDefault="00E13F39" w:rsidP="00E13F39">
            <w:pPr>
              <w:spacing w:after="150" w:line="360" w:lineRule="atLeast"/>
              <w:ind w:right="-567"/>
              <w:jc w:val="center"/>
              <w:rPr>
                <w:bCs/>
                <w:color w:val="000000" w:themeColor="text1"/>
              </w:rPr>
            </w:pPr>
            <w:r w:rsidRPr="00197CA1">
              <w:rPr>
                <w:bCs/>
                <w:noProof/>
                <w:color w:val="000000" w:themeColor="text1"/>
              </w:rPr>
              <w:drawing>
                <wp:inline distT="0" distB="0" distL="0" distR="0" wp14:anchorId="3B734C53" wp14:editId="5143E851">
                  <wp:extent cx="2648198" cy="1607316"/>
                  <wp:effectExtent l="0" t="0" r="0" b="0"/>
                  <wp:docPr id="10" name="Image 10" descr="dossier partag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sier partage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611" cy="1607567"/>
                          </a:xfrm>
                          <a:prstGeom prst="rect">
                            <a:avLst/>
                          </a:prstGeom>
                          <a:noFill/>
                          <a:ln>
                            <a:noFill/>
                          </a:ln>
                        </pic:spPr>
                      </pic:pic>
                    </a:graphicData>
                  </a:graphic>
                </wp:inline>
              </w:drawing>
            </w:r>
          </w:p>
          <w:p w:rsidR="00E13F39" w:rsidRDefault="00E13F39" w:rsidP="00E13F39">
            <w:pPr>
              <w:spacing w:after="150" w:line="360" w:lineRule="atLeast"/>
              <w:ind w:right="-567"/>
              <w:rPr>
                <w:bCs/>
                <w:color w:val="000000" w:themeColor="text1"/>
              </w:rPr>
            </w:pPr>
            <w:r w:rsidRPr="00197CA1">
              <w:rPr>
                <w:bCs/>
                <w:noProof/>
                <w:color w:val="000000" w:themeColor="text1"/>
              </w:rPr>
              <w:drawing>
                <wp:inline distT="0" distB="0" distL="0" distR="0" wp14:anchorId="35343A67" wp14:editId="2FB14621">
                  <wp:extent cx="3182587" cy="1623922"/>
                  <wp:effectExtent l="0" t="0" r="0" b="0"/>
                  <wp:docPr id="12" name="Image 12" descr="dossier partag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sier partage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458" cy="1626407"/>
                          </a:xfrm>
                          <a:prstGeom prst="rect">
                            <a:avLst/>
                          </a:prstGeom>
                          <a:noFill/>
                          <a:ln>
                            <a:noFill/>
                          </a:ln>
                        </pic:spPr>
                      </pic:pic>
                    </a:graphicData>
                  </a:graphic>
                </wp:inline>
              </w:drawing>
            </w:r>
            <w:r w:rsidRPr="00197CA1">
              <w:rPr>
                <w:bCs/>
                <w:noProof/>
                <w:color w:val="000000" w:themeColor="text1"/>
              </w:rPr>
              <w:drawing>
                <wp:inline distT="0" distB="0" distL="0" distR="0" wp14:anchorId="3EDC291E" wp14:editId="1F224888">
                  <wp:extent cx="2921329" cy="2397915"/>
                  <wp:effectExtent l="0" t="0" r="0" b="2540"/>
                  <wp:docPr id="11" name="Image 11" descr="dossier partag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sier partager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359" cy="2397940"/>
                          </a:xfrm>
                          <a:prstGeom prst="rect">
                            <a:avLst/>
                          </a:prstGeom>
                          <a:noFill/>
                          <a:ln>
                            <a:noFill/>
                          </a:ln>
                        </pic:spPr>
                      </pic:pic>
                    </a:graphicData>
                  </a:graphic>
                </wp:inline>
              </w:drawing>
            </w:r>
          </w:p>
          <w:p w:rsidR="00586861" w:rsidRPr="00197CA1" w:rsidRDefault="00586861" w:rsidP="00E13F39">
            <w:pPr>
              <w:spacing w:after="150" w:line="360" w:lineRule="atLeast"/>
              <w:ind w:right="-567"/>
              <w:rPr>
                <w:bCs/>
                <w:color w:val="000000" w:themeColor="text1"/>
              </w:rPr>
            </w:pPr>
            <w:bookmarkStart w:id="0" w:name="_GoBack"/>
            <w:bookmarkEnd w:id="0"/>
          </w:p>
          <w:p w:rsidR="00E13F39" w:rsidRPr="00197CA1" w:rsidRDefault="00E13F39" w:rsidP="00E13F39">
            <w:pPr>
              <w:spacing w:after="150" w:line="360" w:lineRule="atLeast"/>
              <w:ind w:right="-567"/>
              <w:rPr>
                <w:color w:val="000000" w:themeColor="text1"/>
              </w:rPr>
            </w:pPr>
            <w:r w:rsidRPr="00197CA1">
              <w:rPr>
                <w:bCs/>
                <w:color w:val="000000" w:themeColor="text1"/>
              </w:rPr>
              <w:lastRenderedPageBreak/>
              <w:t>Tout d’abord, ouvrez l’application « Gestion de stratégie de groupe » :</w:t>
            </w:r>
          </w:p>
          <w:p w:rsidR="00E13F39" w:rsidRPr="00197CA1"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01453AB7" wp14:editId="57EA1F86">
                  <wp:extent cx="807523" cy="1045029"/>
                  <wp:effectExtent l="0" t="0" r="0" b="3175"/>
                  <wp:docPr id="2" name="Image 2" descr="http://www.infonovice.fr/wp-content/uploads/2012/03/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novice.fr/wp-content/uploads/2012/03/23.jpg">
                            <a:hlinkClick r:id="rId10"/>
                          </pic:cNvPr>
                          <pic:cNvPicPr>
                            <a:picLocks noChangeAspect="1" noChangeArrowheads="1"/>
                          </pic:cNvPicPr>
                        </pic:nvPicPr>
                        <pic:blipFill>
                          <a:blip r:embed="rId11"/>
                          <a:srcRect/>
                          <a:stretch>
                            <a:fillRect/>
                          </a:stretch>
                        </pic:blipFill>
                        <pic:spPr bwMode="auto">
                          <a:xfrm>
                            <a:off x="0" y="0"/>
                            <a:ext cx="809626" cy="1047751"/>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jc w:val="center"/>
              <w:rPr>
                <w:color w:val="000000" w:themeColor="text1"/>
              </w:rPr>
            </w:pPr>
          </w:p>
          <w:p w:rsidR="00E13F39" w:rsidRPr="00197CA1" w:rsidRDefault="00E13F39" w:rsidP="00E13F39">
            <w:pPr>
              <w:spacing w:after="150" w:line="360" w:lineRule="atLeast"/>
              <w:ind w:right="-567"/>
              <w:rPr>
                <w:bCs/>
                <w:color w:val="000000" w:themeColor="text1"/>
              </w:rPr>
            </w:pPr>
            <w:r w:rsidRPr="00197CA1">
              <w:rPr>
                <w:bCs/>
                <w:color w:val="000000" w:themeColor="text1"/>
              </w:rPr>
              <w:t>Cliquez droit sur le conteneur « Objets de Stratégie de groupe » et cliquez sur « Nouveau » :</w:t>
            </w:r>
          </w:p>
          <w:p w:rsidR="00E13F39" w:rsidRPr="00197CA1" w:rsidRDefault="00E13F39" w:rsidP="00E13F39">
            <w:pPr>
              <w:spacing w:after="150" w:line="360" w:lineRule="atLeast"/>
              <w:ind w:right="-567"/>
              <w:rPr>
                <w:bCs/>
                <w:color w:val="000000" w:themeColor="text1"/>
              </w:rPr>
            </w:pPr>
          </w:p>
          <w:p w:rsidR="00E13F39" w:rsidRDefault="00E13F39" w:rsidP="00E13F39">
            <w:pPr>
              <w:spacing w:after="150" w:line="360" w:lineRule="atLeast"/>
              <w:ind w:right="-567"/>
              <w:jc w:val="center"/>
              <w:rPr>
                <w:color w:val="000000" w:themeColor="text1"/>
              </w:rPr>
            </w:pPr>
            <w:r w:rsidRPr="00197CA1">
              <w:rPr>
                <w:color w:val="000000" w:themeColor="text1"/>
              </w:rPr>
              <w:t> </w:t>
            </w:r>
            <w:r w:rsidRPr="00197CA1">
              <w:rPr>
                <w:noProof/>
                <w:color w:val="000000" w:themeColor="text1"/>
              </w:rPr>
              <w:drawing>
                <wp:inline distT="0" distB="0" distL="0" distR="0" wp14:anchorId="4BC8357E" wp14:editId="5AB8F199">
                  <wp:extent cx="2857500" cy="514350"/>
                  <wp:effectExtent l="19050" t="0" r="0" b="0"/>
                  <wp:docPr id="3" name="Image 3" descr="http://www.infonovice.fr/wp-content/uploads/2012/03/32-300x5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novice.fr/wp-content/uploads/2012/03/32-300x54.jpg">
                            <a:hlinkClick r:id="rId12"/>
                          </pic:cNvPr>
                          <pic:cNvPicPr>
                            <a:picLocks noChangeAspect="1" noChangeArrowheads="1"/>
                          </pic:cNvPicPr>
                        </pic:nvPicPr>
                        <pic:blipFill>
                          <a:blip r:embed="rId13"/>
                          <a:srcRect/>
                          <a:stretch>
                            <a:fillRect/>
                          </a:stretch>
                        </pic:blipFill>
                        <pic:spPr bwMode="auto">
                          <a:xfrm>
                            <a:off x="0" y="0"/>
                            <a:ext cx="2857500" cy="514350"/>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jc w:val="center"/>
              <w:rPr>
                <w:color w:val="000000" w:themeColor="text1"/>
              </w:rPr>
            </w:pPr>
          </w:p>
          <w:p w:rsidR="00E13F39" w:rsidRPr="00B36F23" w:rsidRDefault="00E13F39" w:rsidP="00E13F39">
            <w:pPr>
              <w:spacing w:after="150" w:line="360" w:lineRule="atLeast"/>
              <w:ind w:right="-567"/>
              <w:rPr>
                <w:color w:val="000000" w:themeColor="text1"/>
              </w:rPr>
            </w:pPr>
            <w:r w:rsidRPr="00197CA1">
              <w:rPr>
                <w:color w:val="000000" w:themeColor="text1"/>
              </w:rPr>
              <w:t>Il est aussi possible de « créer un objet GPO dans ce domaine et le lier » directement a un groupe du domaine.</w:t>
            </w:r>
            <w:r>
              <w:rPr>
                <w:color w:val="000000" w:themeColor="text1"/>
              </w:rPr>
              <w:t xml:space="preserve"> </w:t>
            </w:r>
            <w:r w:rsidRPr="00197CA1">
              <w:rPr>
                <w:bCs/>
                <w:color w:val="000000" w:themeColor="text1"/>
              </w:rPr>
              <w:t>Nommé l’application à déployer et cliquez  sur « OK » :</w:t>
            </w:r>
          </w:p>
          <w:p w:rsidR="00E13F39" w:rsidRPr="00197CA1"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jc w:val="center"/>
              <w:rPr>
                <w:color w:val="000000" w:themeColor="text1"/>
              </w:rPr>
            </w:pPr>
            <w:r w:rsidRPr="00197CA1">
              <w:rPr>
                <w:bCs/>
                <w:noProof/>
                <w:color w:val="000000" w:themeColor="text1"/>
              </w:rPr>
              <w:drawing>
                <wp:inline distT="0" distB="0" distL="0" distR="0" wp14:anchorId="041957B9" wp14:editId="5B46FF37">
                  <wp:extent cx="2707575" cy="1191333"/>
                  <wp:effectExtent l="0" t="0" r="0" b="8890"/>
                  <wp:docPr id="4" name="Image 4" descr="http://www.infonovice.fr/wp-content/uploads/2012/03/42-300x13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novice.fr/wp-content/uploads/2012/03/42-300x132.jpg">
                            <a:hlinkClick r:id="rId14"/>
                          </pic:cNvPr>
                          <pic:cNvPicPr>
                            <a:picLocks noChangeAspect="1" noChangeArrowheads="1"/>
                          </pic:cNvPicPr>
                        </pic:nvPicPr>
                        <pic:blipFill>
                          <a:blip r:embed="rId15"/>
                          <a:srcRect/>
                          <a:stretch>
                            <a:fillRect/>
                          </a:stretch>
                        </pic:blipFill>
                        <pic:spPr bwMode="auto">
                          <a:xfrm>
                            <a:off x="0" y="0"/>
                            <a:ext cx="2714626" cy="1194435"/>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bCs/>
                <w:color w:val="000000" w:themeColor="text1"/>
              </w:rPr>
            </w:pPr>
            <w:r>
              <w:rPr>
                <w:bCs/>
                <w:color w:val="000000" w:themeColor="text1"/>
              </w:rPr>
              <w:t xml:space="preserve">Clic droit sur la </w:t>
            </w:r>
            <w:r w:rsidRPr="00197CA1">
              <w:rPr>
                <w:bCs/>
                <w:color w:val="000000" w:themeColor="text1"/>
              </w:rPr>
              <w:t>GPO que vous venez de cré</w:t>
            </w:r>
            <w:r>
              <w:rPr>
                <w:bCs/>
                <w:color w:val="000000" w:themeColor="text1"/>
              </w:rPr>
              <w:t xml:space="preserve">er et cliquez sur « Modifier » et </w:t>
            </w:r>
            <w:proofErr w:type="spellStart"/>
            <w:r>
              <w:rPr>
                <w:bCs/>
                <w:color w:val="000000" w:themeColor="text1"/>
              </w:rPr>
              <w:t>developper</w:t>
            </w:r>
            <w:proofErr w:type="spellEnd"/>
            <w:r>
              <w:rPr>
                <w:bCs/>
                <w:color w:val="000000" w:themeColor="text1"/>
              </w:rPr>
              <w:t xml:space="preserve"> l’onglet stratégie :</w:t>
            </w:r>
          </w:p>
          <w:p w:rsidR="00E13F39" w:rsidRDefault="00E13F39" w:rsidP="00E13F39">
            <w:pPr>
              <w:spacing w:after="150" w:line="360" w:lineRule="atLeast"/>
              <w:ind w:right="-567"/>
              <w:rPr>
                <w:bCs/>
                <w:color w:val="000000" w:themeColor="text1"/>
              </w:rPr>
            </w:pPr>
          </w:p>
          <w:p w:rsidR="00E13F39" w:rsidRDefault="00E13F39" w:rsidP="00E13F39">
            <w:pPr>
              <w:spacing w:after="150" w:line="360" w:lineRule="atLeast"/>
              <w:ind w:right="-567"/>
              <w:jc w:val="center"/>
              <w:rPr>
                <w:bCs/>
                <w:color w:val="000000" w:themeColor="text1"/>
              </w:rPr>
            </w:pPr>
            <w:r w:rsidRPr="00197CA1">
              <w:rPr>
                <w:noProof/>
                <w:color w:val="000000" w:themeColor="text1"/>
              </w:rPr>
              <w:drawing>
                <wp:inline distT="0" distB="0" distL="0" distR="0" wp14:anchorId="4DB9C4DC" wp14:editId="6AC20AA1">
                  <wp:extent cx="1852550" cy="1313865"/>
                  <wp:effectExtent l="0" t="0" r="0" b="635"/>
                  <wp:docPr id="6" name="Image 6" descr="http://www.infonovice.fr/wp-content/uploads/2012/03/6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novice.fr/wp-content/uploads/2012/03/62.jpg">
                            <a:hlinkClick r:id="rId16"/>
                          </pic:cNvPr>
                          <pic:cNvPicPr>
                            <a:picLocks noChangeAspect="1" noChangeArrowheads="1"/>
                          </pic:cNvPicPr>
                        </pic:nvPicPr>
                        <pic:blipFill>
                          <a:blip r:embed="rId17"/>
                          <a:srcRect/>
                          <a:stretch>
                            <a:fillRect/>
                          </a:stretch>
                        </pic:blipFill>
                        <pic:spPr bwMode="auto">
                          <a:xfrm>
                            <a:off x="0" y="0"/>
                            <a:ext cx="1867021" cy="1324128"/>
                          </a:xfrm>
                          <a:prstGeom prst="rect">
                            <a:avLst/>
                          </a:prstGeom>
                          <a:noFill/>
                          <a:ln w="9525">
                            <a:noFill/>
                            <a:miter lim="800000"/>
                            <a:headEnd/>
                            <a:tailEnd/>
                          </a:ln>
                        </pic:spPr>
                      </pic:pic>
                    </a:graphicData>
                  </a:graphic>
                </wp:inline>
              </w:drawing>
            </w:r>
          </w:p>
          <w:p w:rsidR="00E13F39"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bCs/>
                <w:color w:val="000000" w:themeColor="text1"/>
              </w:rPr>
            </w:pPr>
            <w:r w:rsidRPr="00197CA1">
              <w:rPr>
                <w:color w:val="000000" w:themeColor="text1"/>
              </w:rPr>
              <w:lastRenderedPageBreak/>
              <w:t>Il est aussi possible de la configurer par ordinateur.</w:t>
            </w:r>
            <w:r>
              <w:rPr>
                <w:color w:val="000000" w:themeColor="text1"/>
              </w:rPr>
              <w:t xml:space="preserve"> </w:t>
            </w:r>
            <w:r w:rsidRPr="00197CA1">
              <w:rPr>
                <w:bCs/>
                <w:color w:val="000000" w:themeColor="text1"/>
              </w:rPr>
              <w:t>Cliquez droit sur « Installation de logiciel » puis cliquez sur « Nouveau », puis « Package » :</w:t>
            </w:r>
          </w:p>
          <w:p w:rsidR="00E13F39" w:rsidRPr="00197CA1"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311EB31B" wp14:editId="01C9ECE0">
                  <wp:extent cx="2857500" cy="685800"/>
                  <wp:effectExtent l="19050" t="0" r="0" b="0"/>
                  <wp:docPr id="7" name="Image 7" descr="http://www.infonovice.fr/wp-content/uploads/2012/03/72-300x7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novice.fr/wp-content/uploads/2012/03/72-300x72.jpg">
                            <a:hlinkClick r:id="rId18"/>
                          </pic:cNvPr>
                          <pic:cNvPicPr>
                            <a:picLocks noChangeAspect="1" noChangeArrowheads="1"/>
                          </pic:cNvPicPr>
                        </pic:nvPicPr>
                        <pic:blipFill>
                          <a:blip r:embed="rId19"/>
                          <a:srcRect/>
                          <a:stretch>
                            <a:fillRect/>
                          </a:stretch>
                        </pic:blipFill>
                        <pic:spPr bwMode="auto">
                          <a:xfrm>
                            <a:off x="0" y="0"/>
                            <a:ext cx="2857500" cy="685800"/>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jc w:val="center"/>
              <w:rPr>
                <w:color w:val="000000" w:themeColor="text1"/>
              </w:rPr>
            </w:pPr>
          </w:p>
          <w:p w:rsidR="00E13F39" w:rsidRDefault="00E13F39" w:rsidP="00E13F39">
            <w:pPr>
              <w:spacing w:after="150" w:line="360" w:lineRule="atLeast"/>
              <w:ind w:right="-567"/>
              <w:rPr>
                <w:bCs/>
                <w:color w:val="000000" w:themeColor="text1"/>
              </w:rPr>
            </w:pPr>
            <w:r w:rsidRPr="00197CA1">
              <w:rPr>
                <w:bCs/>
                <w:color w:val="000000" w:themeColor="text1"/>
              </w:rPr>
              <w:t>Sélectionnez votre logiciel au format « *.</w:t>
            </w:r>
            <w:proofErr w:type="spellStart"/>
            <w:r w:rsidRPr="00197CA1">
              <w:rPr>
                <w:bCs/>
                <w:color w:val="000000" w:themeColor="text1"/>
              </w:rPr>
              <w:t>msi</w:t>
            </w:r>
            <w:proofErr w:type="spellEnd"/>
            <w:r w:rsidRPr="00197CA1">
              <w:rPr>
                <w:bCs/>
                <w:color w:val="000000" w:themeColor="text1"/>
              </w:rPr>
              <w:t> » et cliquez sur « Ouvrir » :</w:t>
            </w:r>
          </w:p>
          <w:p w:rsidR="00E13F39" w:rsidRPr="00197CA1" w:rsidRDefault="00E13F39" w:rsidP="00E13F39">
            <w:pPr>
              <w:spacing w:after="150" w:line="360" w:lineRule="atLeast"/>
              <w:ind w:right="-567"/>
              <w:rPr>
                <w:color w:val="000000" w:themeColor="text1"/>
              </w:rPr>
            </w:pPr>
          </w:p>
          <w:p w:rsidR="00E13F39"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3A910D97" wp14:editId="69C326E2">
                  <wp:extent cx="2857500" cy="371475"/>
                  <wp:effectExtent l="19050" t="0" r="0" b="0"/>
                  <wp:docPr id="8" name="Image 8" descr="http://www.infonovice.fr/wp-content/uploads/2012/03/82-300x3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novice.fr/wp-content/uploads/2012/03/82-300x39.jpg">
                            <a:hlinkClick r:id="rId20"/>
                          </pic:cNvPr>
                          <pic:cNvPicPr>
                            <a:picLocks noChangeAspect="1" noChangeArrowheads="1"/>
                          </pic:cNvPicPr>
                        </pic:nvPicPr>
                        <pic:blipFill>
                          <a:blip r:embed="rId21"/>
                          <a:srcRect/>
                          <a:stretch>
                            <a:fillRect/>
                          </a:stretch>
                        </pic:blipFill>
                        <pic:spPr bwMode="auto">
                          <a:xfrm>
                            <a:off x="0" y="0"/>
                            <a:ext cx="2857500" cy="371475"/>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jc w:val="center"/>
              <w:rPr>
                <w:color w:val="000000" w:themeColor="text1"/>
              </w:rPr>
            </w:pPr>
          </w:p>
          <w:p w:rsidR="00E13F39" w:rsidRPr="00197CA1" w:rsidRDefault="00E13F39" w:rsidP="00E13F39">
            <w:pPr>
              <w:spacing w:after="150" w:line="360" w:lineRule="atLeast"/>
              <w:ind w:right="-567"/>
              <w:jc w:val="center"/>
              <w:rPr>
                <w:color w:val="000000" w:themeColor="text1"/>
              </w:rPr>
            </w:pPr>
            <w:r w:rsidRPr="00197CA1">
              <w:rPr>
                <w:color w:val="000000" w:themeColor="text1"/>
              </w:rPr>
              <w:t>Indiquer le chemin réseau du dossier partagé</w:t>
            </w:r>
            <w:r>
              <w:rPr>
                <w:color w:val="000000" w:themeColor="text1"/>
              </w:rPr>
              <w:t xml:space="preserve">. </w:t>
            </w:r>
            <w:r w:rsidRPr="00197CA1">
              <w:rPr>
                <w:bCs/>
                <w:color w:val="000000" w:themeColor="text1"/>
              </w:rPr>
              <w:t>Sélectionnez « Avancé » et cliquez sur « OK » :</w:t>
            </w:r>
          </w:p>
          <w:p w:rsidR="00E13F39"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7EB79273" wp14:editId="637A4AA0">
                  <wp:extent cx="2410691" cy="1599092"/>
                  <wp:effectExtent l="0" t="0" r="8890" b="1270"/>
                  <wp:docPr id="9" name="Image 9" descr="http://www.infonovice.fr/wp-content/uploads/2012/03/91-300x19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novice.fr/wp-content/uploads/2012/03/91-300x199.jpg">
                            <a:hlinkClick r:id="rId22"/>
                          </pic:cNvPr>
                          <pic:cNvPicPr>
                            <a:picLocks noChangeAspect="1" noChangeArrowheads="1"/>
                          </pic:cNvPicPr>
                        </pic:nvPicPr>
                        <pic:blipFill>
                          <a:blip r:embed="rId23"/>
                          <a:srcRect/>
                          <a:stretch>
                            <a:fillRect/>
                          </a:stretch>
                        </pic:blipFill>
                        <pic:spPr bwMode="auto">
                          <a:xfrm>
                            <a:off x="0" y="0"/>
                            <a:ext cx="2416969" cy="1603256"/>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jc w:val="center"/>
              <w:rPr>
                <w:color w:val="000000" w:themeColor="text1"/>
              </w:rPr>
            </w:pPr>
          </w:p>
          <w:p w:rsidR="00E13F39" w:rsidRDefault="00E13F39" w:rsidP="00E13F39">
            <w:pPr>
              <w:spacing w:after="150" w:line="360" w:lineRule="atLeast"/>
              <w:ind w:right="-567"/>
              <w:jc w:val="center"/>
              <w:rPr>
                <w:bCs/>
                <w:color w:val="000000" w:themeColor="text1"/>
              </w:rPr>
            </w:pPr>
            <w:r w:rsidRPr="00197CA1">
              <w:rPr>
                <w:color w:val="000000" w:themeColor="text1"/>
              </w:rPr>
              <w:t>Selon vos besoins : publié / avancé / attribué, ce choix est modifiable</w:t>
            </w:r>
            <w:r>
              <w:rPr>
                <w:color w:val="000000" w:themeColor="text1"/>
              </w:rPr>
              <w:t xml:space="preserve">. Ensuite, </w:t>
            </w:r>
            <w:r w:rsidRPr="00197CA1">
              <w:rPr>
                <w:bCs/>
                <w:color w:val="000000" w:themeColor="text1"/>
              </w:rPr>
              <w:t>Cochez la case :</w:t>
            </w:r>
          </w:p>
          <w:p w:rsidR="00E13F39" w:rsidRPr="00197CA1" w:rsidRDefault="00E13F39" w:rsidP="00E13F39">
            <w:pPr>
              <w:spacing w:after="150" w:line="360" w:lineRule="atLeast"/>
              <w:ind w:right="-567"/>
              <w:jc w:val="center"/>
              <w:rPr>
                <w:color w:val="000000" w:themeColor="text1"/>
              </w:rPr>
            </w:pPr>
          </w:p>
          <w:p w:rsidR="00E13F39" w:rsidRPr="00197CA1" w:rsidRDefault="00E13F39" w:rsidP="00E13F39">
            <w:pPr>
              <w:spacing w:after="150" w:line="360" w:lineRule="atLeast"/>
              <w:ind w:right="-567"/>
              <w:jc w:val="center"/>
              <w:rPr>
                <w:color w:val="000000" w:themeColor="text1"/>
              </w:rPr>
            </w:pPr>
            <w:r w:rsidRPr="00197CA1">
              <w:rPr>
                <w:color w:val="000000" w:themeColor="text1"/>
              </w:rPr>
              <w:t> </w:t>
            </w:r>
            <w:r w:rsidRPr="00197CA1">
              <w:rPr>
                <w:noProof/>
                <w:color w:val="000000" w:themeColor="text1"/>
              </w:rPr>
              <w:drawing>
                <wp:inline distT="0" distB="0" distL="0" distR="0" wp14:anchorId="658DB7E9" wp14:editId="08D5530B">
                  <wp:extent cx="2857500" cy="1171575"/>
                  <wp:effectExtent l="19050" t="0" r="0" b="0"/>
                  <wp:docPr id="13" name="Image 13" descr="http://www.infonovice.fr/wp-content/uploads/2012/03/131-300x12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novice.fr/wp-content/uploads/2012/03/131-300x123.jpg">
                            <a:hlinkClick r:id="rId24"/>
                          </pic:cNvPr>
                          <pic:cNvPicPr>
                            <a:picLocks noChangeAspect="1" noChangeArrowheads="1"/>
                          </pic:cNvPicPr>
                        </pic:nvPicPr>
                        <pic:blipFill>
                          <a:blip r:embed="rId25"/>
                          <a:srcRect/>
                          <a:stretch>
                            <a:fillRect/>
                          </a:stretch>
                        </pic:blipFill>
                        <pic:spPr bwMode="auto">
                          <a:xfrm>
                            <a:off x="0" y="0"/>
                            <a:ext cx="2857500" cy="1171575"/>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color w:val="000000" w:themeColor="text1"/>
              </w:rPr>
            </w:pPr>
          </w:p>
          <w:p w:rsidR="00E13F39"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rPr>
                <w:color w:val="000000" w:themeColor="text1"/>
              </w:rPr>
            </w:pPr>
            <w:r w:rsidRPr="00197CA1">
              <w:rPr>
                <w:bCs/>
                <w:color w:val="000000" w:themeColor="text1"/>
              </w:rPr>
              <w:lastRenderedPageBreak/>
              <w:t>Sélectionnez le GPO « </w:t>
            </w:r>
            <w:proofErr w:type="spellStart"/>
            <w:r w:rsidRPr="00197CA1">
              <w:rPr>
                <w:bCs/>
                <w:color w:val="000000" w:themeColor="text1"/>
              </w:rPr>
              <w:t>Bloc-note</w:t>
            </w:r>
            <w:proofErr w:type="spellEnd"/>
            <w:r w:rsidRPr="00197CA1">
              <w:rPr>
                <w:bCs/>
                <w:color w:val="000000" w:themeColor="text1"/>
              </w:rPr>
              <w:t xml:space="preserve"> XML » et cliquez sur l’onglet « Etendue » :</w:t>
            </w:r>
          </w:p>
          <w:p w:rsidR="00E13F39" w:rsidRPr="00197CA1"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7ADF87F6" wp14:editId="6C6FE6B2">
                  <wp:extent cx="1962150" cy="590550"/>
                  <wp:effectExtent l="19050" t="0" r="0" b="0"/>
                  <wp:docPr id="17" name="Image 17" descr="http://www.infonovice.fr/wp-content/uploads/2012/03/17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fonovice.fr/wp-content/uploads/2012/03/171.jpg">
                            <a:hlinkClick r:id="rId26"/>
                          </pic:cNvPr>
                          <pic:cNvPicPr>
                            <a:picLocks noChangeAspect="1" noChangeArrowheads="1"/>
                          </pic:cNvPicPr>
                        </pic:nvPicPr>
                        <pic:blipFill>
                          <a:blip r:embed="rId27"/>
                          <a:srcRect/>
                          <a:stretch>
                            <a:fillRect/>
                          </a:stretch>
                        </pic:blipFill>
                        <pic:spPr bwMode="auto">
                          <a:xfrm>
                            <a:off x="0" y="0"/>
                            <a:ext cx="1962150" cy="590550"/>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jc w:val="center"/>
              <w:rPr>
                <w:color w:val="000000" w:themeColor="text1"/>
              </w:rPr>
            </w:pPr>
          </w:p>
          <w:p w:rsidR="00E13F39" w:rsidRPr="00197CA1" w:rsidRDefault="00E13F39" w:rsidP="00E13F39">
            <w:pPr>
              <w:spacing w:after="150" w:line="360" w:lineRule="atLeast"/>
              <w:ind w:right="-567"/>
              <w:rPr>
                <w:color w:val="000000" w:themeColor="text1"/>
              </w:rPr>
            </w:pPr>
            <w:r w:rsidRPr="00197CA1">
              <w:rPr>
                <w:bCs/>
                <w:color w:val="000000" w:themeColor="text1"/>
              </w:rPr>
              <w:t>Dans la section « Filtrage de sécurité », supprimez « Utilisateurs authentifiés » et validez en cliquant sur « OK » :</w:t>
            </w:r>
          </w:p>
          <w:p w:rsidR="00E13F39" w:rsidRPr="00197CA1"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1BF21E19" wp14:editId="32795A0F">
                  <wp:extent cx="3289465" cy="657893"/>
                  <wp:effectExtent l="0" t="0" r="6350" b="8890"/>
                  <wp:docPr id="19" name="Image 19" descr="http://www.infonovice.fr/wp-content/uploads/2012/03/191-300x6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fonovice.fr/wp-content/uploads/2012/03/191-300x60.jpg">
                            <a:hlinkClick r:id="rId28"/>
                          </pic:cNvPr>
                          <pic:cNvPicPr>
                            <a:picLocks noChangeAspect="1" noChangeArrowheads="1"/>
                          </pic:cNvPicPr>
                        </pic:nvPicPr>
                        <pic:blipFill>
                          <a:blip r:embed="rId29"/>
                          <a:srcRect/>
                          <a:stretch>
                            <a:fillRect/>
                          </a:stretch>
                        </pic:blipFill>
                        <pic:spPr bwMode="auto">
                          <a:xfrm>
                            <a:off x="0" y="0"/>
                            <a:ext cx="3298031" cy="659606"/>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7480B508" wp14:editId="08ADEDF8">
                  <wp:extent cx="2458192" cy="1032440"/>
                  <wp:effectExtent l="0" t="0" r="0" b="0"/>
                  <wp:docPr id="20" name="Image 20" descr="http://www.infonovice.fr/wp-content/uploads/2012/03/19-bis-300x126.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fonovice.fr/wp-content/uploads/2012/03/19-bis-300x126.jpg">
                            <a:hlinkClick r:id="rId30"/>
                          </pic:cNvPr>
                          <pic:cNvPicPr>
                            <a:picLocks noChangeAspect="1" noChangeArrowheads="1"/>
                          </pic:cNvPicPr>
                        </pic:nvPicPr>
                        <pic:blipFill>
                          <a:blip r:embed="rId31"/>
                          <a:srcRect/>
                          <a:stretch>
                            <a:fillRect/>
                          </a:stretch>
                        </pic:blipFill>
                        <pic:spPr bwMode="auto">
                          <a:xfrm>
                            <a:off x="0" y="0"/>
                            <a:ext cx="2464594" cy="1035129"/>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rPr>
                <w:color w:val="000000" w:themeColor="text1"/>
              </w:rPr>
            </w:pPr>
          </w:p>
          <w:p w:rsidR="00E13F39" w:rsidRPr="00197CA1" w:rsidRDefault="00E13F39" w:rsidP="00E13F39">
            <w:pPr>
              <w:spacing w:after="150" w:line="360" w:lineRule="atLeast"/>
              <w:ind w:right="-567"/>
              <w:rPr>
                <w:color w:val="000000" w:themeColor="text1"/>
              </w:rPr>
            </w:pPr>
            <w:r w:rsidRPr="00197CA1">
              <w:rPr>
                <w:bCs/>
                <w:color w:val="000000" w:themeColor="text1"/>
              </w:rPr>
              <w:t>Tapez le nom du groupe qui représente les utilisateurs ou ordinateurs sur lesquels déployer l’application puis cliquez sur « OK » :</w:t>
            </w:r>
          </w:p>
          <w:p w:rsidR="00E13F39"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138EF287" wp14:editId="6DFAD7B1">
                  <wp:extent cx="2397472" cy="1270660"/>
                  <wp:effectExtent l="0" t="0" r="3175" b="5715"/>
                  <wp:docPr id="22" name="Image 22" descr="http://www.infonovice.fr/wp-content/uploads/2012/03/211-300x15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fonovice.fr/wp-content/uploads/2012/03/211-300x159.jpg">
                            <a:hlinkClick r:id="rId32"/>
                          </pic:cNvPr>
                          <pic:cNvPicPr>
                            <a:picLocks noChangeAspect="1" noChangeArrowheads="1"/>
                          </pic:cNvPicPr>
                        </pic:nvPicPr>
                        <pic:blipFill>
                          <a:blip r:embed="rId33"/>
                          <a:srcRect/>
                          <a:stretch>
                            <a:fillRect/>
                          </a:stretch>
                        </pic:blipFill>
                        <pic:spPr bwMode="auto">
                          <a:xfrm>
                            <a:off x="0" y="0"/>
                            <a:ext cx="2403715" cy="1273969"/>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jc w:val="center"/>
              <w:rPr>
                <w:color w:val="000000" w:themeColor="text1"/>
              </w:rPr>
            </w:pPr>
          </w:p>
          <w:p w:rsidR="00E13F39" w:rsidRPr="00B36F23" w:rsidRDefault="00E13F39" w:rsidP="00E13F39">
            <w:pPr>
              <w:spacing w:after="150" w:line="360" w:lineRule="atLeast"/>
              <w:ind w:right="-567"/>
              <w:jc w:val="center"/>
              <w:rPr>
                <w:color w:val="000000" w:themeColor="text1"/>
              </w:rPr>
            </w:pPr>
            <w:r w:rsidRPr="00197CA1">
              <w:rPr>
                <w:color w:val="000000" w:themeColor="text1"/>
              </w:rPr>
              <w:t>Attention, ne pas oublier de lui attribué les droits</w:t>
            </w:r>
            <w:r>
              <w:rPr>
                <w:color w:val="000000" w:themeColor="text1"/>
              </w:rPr>
              <w:t xml:space="preserve">. </w:t>
            </w:r>
            <w:r w:rsidRPr="00197CA1">
              <w:rPr>
                <w:bCs/>
                <w:color w:val="000000" w:themeColor="text1"/>
              </w:rPr>
              <w:t>Faites un clic droit sur le domaine ou une OU de votre choix et cliquez sur « Lier un objet de Stratégie de groupe existant » :</w:t>
            </w:r>
          </w:p>
          <w:p w:rsidR="00E13F39" w:rsidRPr="00197CA1" w:rsidRDefault="00E13F39" w:rsidP="00E13F39">
            <w:pPr>
              <w:spacing w:after="150" w:line="360" w:lineRule="atLeast"/>
              <w:ind w:right="-567"/>
              <w:rPr>
                <w:color w:val="000000" w:themeColor="text1"/>
              </w:rPr>
            </w:pPr>
          </w:p>
          <w:p w:rsidR="00E13F39" w:rsidRDefault="00E13F39" w:rsidP="00E13F39">
            <w:pPr>
              <w:spacing w:after="150" w:line="360" w:lineRule="atLeast"/>
              <w:ind w:right="-567"/>
              <w:jc w:val="center"/>
              <w:rPr>
                <w:color w:val="000000" w:themeColor="text1"/>
              </w:rPr>
            </w:pPr>
            <w:r w:rsidRPr="00197CA1">
              <w:rPr>
                <w:noProof/>
                <w:color w:val="000000" w:themeColor="text1"/>
              </w:rPr>
              <w:drawing>
                <wp:inline distT="0" distB="0" distL="0" distR="0" wp14:anchorId="4B319969" wp14:editId="48D73194">
                  <wp:extent cx="2857500" cy="638175"/>
                  <wp:effectExtent l="19050" t="0" r="0" b="0"/>
                  <wp:docPr id="23" name="Image 23" descr="http://www.infonovice.fr/wp-content/uploads/2012/03/221-300x67.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fonovice.fr/wp-content/uploads/2012/03/221-300x67.jpg">
                            <a:hlinkClick r:id="rId34"/>
                          </pic:cNvPr>
                          <pic:cNvPicPr>
                            <a:picLocks noChangeAspect="1" noChangeArrowheads="1"/>
                          </pic:cNvPicPr>
                        </pic:nvPicPr>
                        <pic:blipFill>
                          <a:blip r:embed="rId35"/>
                          <a:srcRect/>
                          <a:stretch>
                            <a:fillRect/>
                          </a:stretch>
                        </pic:blipFill>
                        <pic:spPr bwMode="auto">
                          <a:xfrm>
                            <a:off x="0" y="0"/>
                            <a:ext cx="2857500" cy="638175"/>
                          </a:xfrm>
                          <a:prstGeom prst="rect">
                            <a:avLst/>
                          </a:prstGeom>
                          <a:noFill/>
                          <a:ln w="9525">
                            <a:noFill/>
                            <a:miter lim="800000"/>
                            <a:headEnd/>
                            <a:tailEnd/>
                          </a:ln>
                        </pic:spPr>
                      </pic:pic>
                    </a:graphicData>
                  </a:graphic>
                </wp:inline>
              </w:drawing>
            </w:r>
          </w:p>
          <w:p w:rsidR="00E13F39" w:rsidRDefault="00E13F39" w:rsidP="00E13F39">
            <w:pPr>
              <w:spacing w:after="150" w:line="360" w:lineRule="atLeast"/>
              <w:ind w:right="-567"/>
              <w:jc w:val="center"/>
              <w:rPr>
                <w:color w:val="000000" w:themeColor="text1"/>
              </w:rPr>
            </w:pPr>
          </w:p>
          <w:p w:rsidR="00E13F39" w:rsidRPr="00197CA1" w:rsidRDefault="00E13F39" w:rsidP="00E13F39">
            <w:pPr>
              <w:spacing w:after="150" w:line="360" w:lineRule="atLeast"/>
              <w:ind w:right="-567"/>
              <w:jc w:val="center"/>
              <w:rPr>
                <w:color w:val="000000" w:themeColor="text1"/>
              </w:rPr>
            </w:pPr>
          </w:p>
          <w:p w:rsidR="00E13F39" w:rsidRPr="00197CA1" w:rsidRDefault="00E13F39" w:rsidP="00E13F39">
            <w:pPr>
              <w:spacing w:after="150" w:line="360" w:lineRule="atLeast"/>
              <w:ind w:right="-567"/>
              <w:rPr>
                <w:bCs/>
                <w:color w:val="000000" w:themeColor="text1"/>
              </w:rPr>
            </w:pPr>
            <w:r w:rsidRPr="00197CA1">
              <w:rPr>
                <w:bCs/>
                <w:color w:val="000000" w:themeColor="text1"/>
              </w:rPr>
              <w:lastRenderedPageBreak/>
              <w:t>Sélectionnez v</w:t>
            </w:r>
            <w:r>
              <w:rPr>
                <w:bCs/>
                <w:color w:val="000000" w:themeColor="text1"/>
              </w:rPr>
              <w:t>otre GPO et cliquez sur « OK »  et a</w:t>
            </w:r>
            <w:r w:rsidRPr="00197CA1">
              <w:rPr>
                <w:bCs/>
                <w:color w:val="000000" w:themeColor="text1"/>
              </w:rPr>
              <w:t>ppliquer la GPO :</w:t>
            </w:r>
          </w:p>
          <w:p w:rsidR="00E13F39" w:rsidRPr="00197CA1" w:rsidRDefault="00E13F39" w:rsidP="00E13F39">
            <w:pPr>
              <w:spacing w:after="150" w:line="360" w:lineRule="atLeast"/>
              <w:ind w:right="-567"/>
              <w:rPr>
                <w:bCs/>
                <w:color w:val="000000" w:themeColor="text1"/>
              </w:rPr>
            </w:pPr>
          </w:p>
          <w:p w:rsidR="00E13F39" w:rsidRPr="00B36F23" w:rsidRDefault="00E13F39" w:rsidP="00E13F39">
            <w:pPr>
              <w:spacing w:after="150" w:line="360" w:lineRule="atLeast"/>
              <w:ind w:right="-567"/>
              <w:jc w:val="center"/>
              <w:rPr>
                <w:color w:val="000000" w:themeColor="text1"/>
              </w:rPr>
            </w:pPr>
            <w:r w:rsidRPr="00197CA1">
              <w:rPr>
                <w:bCs/>
                <w:noProof/>
                <w:color w:val="000000" w:themeColor="text1"/>
              </w:rPr>
              <w:drawing>
                <wp:inline distT="0" distB="0" distL="0" distR="0" wp14:anchorId="60879F18" wp14:editId="4DEF4BD9">
                  <wp:extent cx="2327563" cy="1810647"/>
                  <wp:effectExtent l="0" t="0" r="0" b="0"/>
                  <wp:docPr id="15" name="Image 15" descr="g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7698" cy="1810752"/>
                          </a:xfrm>
                          <a:prstGeom prst="rect">
                            <a:avLst/>
                          </a:prstGeom>
                          <a:noFill/>
                          <a:ln>
                            <a:noFill/>
                          </a:ln>
                        </pic:spPr>
                      </pic:pic>
                    </a:graphicData>
                  </a:graphic>
                </wp:inline>
              </w:drawing>
            </w:r>
            <w:r w:rsidRPr="00197CA1">
              <w:rPr>
                <w:noProof/>
                <w:color w:val="000000" w:themeColor="text1"/>
              </w:rPr>
              <w:drawing>
                <wp:inline distT="0" distB="0" distL="0" distR="0" wp14:anchorId="7D795F5A" wp14:editId="344C0153">
                  <wp:extent cx="1911927" cy="1701615"/>
                  <wp:effectExtent l="0" t="0" r="0" b="0"/>
                  <wp:docPr id="24" name="Image 24" descr="http://www.infonovice.fr/wp-content/uploads/2012/03/231-300x267.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fonovice.fr/wp-content/uploads/2012/03/231-300x267.jpg">
                            <a:hlinkClick r:id="rId37"/>
                          </pic:cNvPr>
                          <pic:cNvPicPr>
                            <a:picLocks noChangeAspect="1" noChangeArrowheads="1"/>
                          </pic:cNvPicPr>
                        </pic:nvPicPr>
                        <pic:blipFill>
                          <a:blip r:embed="rId38"/>
                          <a:srcRect/>
                          <a:stretch>
                            <a:fillRect/>
                          </a:stretch>
                        </pic:blipFill>
                        <pic:spPr bwMode="auto">
                          <a:xfrm>
                            <a:off x="0" y="0"/>
                            <a:ext cx="1916905" cy="1706045"/>
                          </a:xfrm>
                          <a:prstGeom prst="rect">
                            <a:avLst/>
                          </a:prstGeom>
                          <a:noFill/>
                          <a:ln w="9525">
                            <a:noFill/>
                            <a:miter lim="800000"/>
                            <a:headEnd/>
                            <a:tailEnd/>
                          </a:ln>
                        </pic:spPr>
                      </pic:pic>
                    </a:graphicData>
                  </a:graphic>
                </wp:inline>
              </w:drawing>
            </w:r>
          </w:p>
          <w:p w:rsidR="00E13F39" w:rsidRPr="00197CA1" w:rsidRDefault="00E13F39" w:rsidP="00E13F39">
            <w:pPr>
              <w:spacing w:after="150" w:line="360" w:lineRule="atLeast"/>
              <w:ind w:right="-567"/>
              <w:rPr>
                <w:bCs/>
                <w:color w:val="000000" w:themeColor="text1"/>
              </w:rPr>
            </w:pPr>
          </w:p>
          <w:p w:rsidR="00E13F39" w:rsidRPr="00197CA1" w:rsidRDefault="00E13F39" w:rsidP="00E13F39">
            <w:pPr>
              <w:spacing w:after="150" w:line="360" w:lineRule="atLeast"/>
              <w:ind w:right="-567"/>
              <w:rPr>
                <w:bCs/>
                <w:color w:val="000000" w:themeColor="text1"/>
              </w:rPr>
            </w:pPr>
            <w:r w:rsidRPr="00197CA1">
              <w:rPr>
                <w:bCs/>
                <w:color w:val="000000" w:themeColor="text1"/>
              </w:rPr>
              <w:t>Testez votre GPO en ouvrant une session, un utilisateur appartenant au groupe lié à la GPO. Au démarrage, l’application devrait s’installer toute seule si les droits administratif sur votre domaine Active Directory le permettent. Si l’application de descend pas tout seul, forcer le déploiement à partir du client avec GPUPDATE /force</w:t>
            </w:r>
          </w:p>
          <w:p w:rsidR="00E13F39" w:rsidRPr="00197CA1" w:rsidRDefault="00E13F39" w:rsidP="00E13F39">
            <w:pPr>
              <w:spacing w:after="150" w:line="360" w:lineRule="atLeast"/>
              <w:ind w:right="-567"/>
              <w:rPr>
                <w:bCs/>
                <w:color w:val="000000" w:themeColor="text1"/>
              </w:rPr>
            </w:pPr>
          </w:p>
          <w:p w:rsidR="00E13F39" w:rsidRPr="00586861" w:rsidRDefault="00E13F39" w:rsidP="00DA1724">
            <w:pPr>
              <w:spacing w:after="150" w:line="360" w:lineRule="atLeast"/>
              <w:ind w:right="-567"/>
              <w:rPr>
                <w:i/>
                <w:iCs/>
                <w:color w:val="000000" w:themeColor="text1"/>
              </w:rPr>
            </w:pPr>
            <w:r w:rsidRPr="00197CA1">
              <w:rPr>
                <w:i/>
                <w:iCs/>
                <w:color w:val="000000" w:themeColor="text1"/>
              </w:rPr>
              <w:t>REMARQUE : Le même processus peut être déroulé si vous souhaiter installer un logiciel à des groupes de machines plutôt qu’à des groupes d’utilisateurs.</w:t>
            </w:r>
            <w:r w:rsidRPr="00197CA1">
              <w:rPr>
                <w:color w:val="000000" w:themeColor="text1"/>
              </w:rPr>
              <w:t> A ce moment-là, la procédure ci-dessus sera légèrement différente.</w:t>
            </w:r>
          </w:p>
          <w:p w:rsidR="00E13F39" w:rsidRPr="00197CA1" w:rsidRDefault="00E13F39" w:rsidP="00E13F39">
            <w:pPr>
              <w:pStyle w:val="Standard"/>
              <w:spacing w:after="150" w:line="360" w:lineRule="atLeast"/>
              <w:ind w:right="-567"/>
              <w:rPr>
                <w:rFonts w:ascii="Arial" w:eastAsia="Times New Roman" w:hAnsi="Arial" w:cs="Arial"/>
                <w:color w:val="000000" w:themeColor="text1"/>
                <w:sz w:val="22"/>
                <w:szCs w:val="22"/>
                <w:lang w:val="fr-FR" w:eastAsia="fr-FR"/>
              </w:rPr>
            </w:pPr>
            <w:r w:rsidRPr="00197CA1">
              <w:rPr>
                <w:rFonts w:ascii="Arial" w:eastAsia="Times New Roman" w:hAnsi="Arial" w:cs="Arial"/>
                <w:color w:val="000000" w:themeColor="text1"/>
                <w:sz w:val="22"/>
                <w:szCs w:val="22"/>
                <w:lang w:val="fr-FR" w:eastAsia="fr-FR"/>
              </w:rPr>
              <w:t>Aide à la réalisation:</w:t>
            </w:r>
          </w:p>
          <w:p w:rsidR="00E13F39" w:rsidRPr="00197CA1" w:rsidRDefault="00E13F39" w:rsidP="00E13F39">
            <w:pPr>
              <w:pStyle w:val="Standard"/>
              <w:spacing w:line="360" w:lineRule="atLeast"/>
              <w:ind w:right="-567"/>
              <w:rPr>
                <w:rStyle w:val="Lienhypertexte"/>
                <w:rFonts w:ascii="Arial" w:hAnsi="Arial" w:cs="Arial"/>
                <w:sz w:val="22"/>
                <w:szCs w:val="22"/>
                <w:lang w:val="fr-FR"/>
              </w:rPr>
            </w:pPr>
            <w:hyperlink r:id="rId39" w:history="1">
              <w:r w:rsidRPr="00197CA1">
                <w:rPr>
                  <w:rStyle w:val="Lienhypertexte"/>
                  <w:rFonts w:ascii="Arial" w:hAnsi="Arial" w:cs="Arial"/>
                  <w:sz w:val="22"/>
                  <w:szCs w:val="22"/>
                  <w:lang w:val="fr-FR"/>
                </w:rPr>
                <w:t>https://www.youtube.com/watch?v=WJ-vV5lIRGw</w:t>
              </w:r>
            </w:hyperlink>
          </w:p>
          <w:p w:rsidR="00E13F39" w:rsidRPr="00197CA1" w:rsidRDefault="00E13F39" w:rsidP="00E13F39">
            <w:pPr>
              <w:pStyle w:val="Standard"/>
              <w:spacing w:line="360" w:lineRule="atLeast"/>
              <w:ind w:right="-567"/>
              <w:rPr>
                <w:rFonts w:ascii="Arial" w:eastAsia="Times New Roman" w:hAnsi="Arial" w:cs="Arial"/>
                <w:color w:val="000000"/>
                <w:sz w:val="22"/>
                <w:szCs w:val="22"/>
                <w:lang w:val="fr-FR" w:eastAsia="fr-FR"/>
              </w:rPr>
            </w:pPr>
            <w:hyperlink r:id="rId40" w:history="1">
              <w:r w:rsidRPr="00197CA1">
                <w:rPr>
                  <w:rStyle w:val="Lienhypertexte"/>
                  <w:rFonts w:ascii="Arial" w:hAnsi="Arial" w:cs="Arial"/>
                  <w:sz w:val="22"/>
                  <w:szCs w:val="22"/>
                  <w:lang w:val="fr-FR"/>
                </w:rPr>
                <w:t>http://tuto-informatique.aftec.fr/?p=259</w:t>
              </w:r>
            </w:hyperlink>
          </w:p>
          <w:p w:rsidR="00E13F39" w:rsidRPr="00197CA1" w:rsidRDefault="00E13F39" w:rsidP="00E13F39">
            <w:pPr>
              <w:pStyle w:val="Standard"/>
              <w:spacing w:line="360" w:lineRule="atLeast"/>
              <w:ind w:right="-567"/>
              <w:rPr>
                <w:rFonts w:ascii="Arial" w:eastAsia="Times New Roman" w:hAnsi="Arial" w:cs="Arial"/>
                <w:color w:val="000000"/>
                <w:sz w:val="22"/>
                <w:szCs w:val="22"/>
                <w:lang w:val="fr-FR" w:eastAsia="fr-FR"/>
              </w:rPr>
            </w:pPr>
            <w:r w:rsidRPr="00197CA1">
              <w:rPr>
                <w:rFonts w:ascii="Arial" w:eastAsia="Times New Roman" w:hAnsi="Arial" w:cs="Arial"/>
                <w:color w:val="000000"/>
                <w:sz w:val="22"/>
                <w:szCs w:val="22"/>
                <w:lang w:val="fr-FR" w:eastAsia="fr-FR"/>
              </w:rPr>
              <w:t>https://technet.microsoft.com/fr-fr/library/hh147307%28v=ws.10%29.aspx</w:t>
            </w:r>
          </w:p>
          <w:p w:rsidR="00E13F39" w:rsidRDefault="00E13F39" w:rsidP="00E13F39">
            <w:pPr>
              <w:pStyle w:val="Standard"/>
              <w:spacing w:after="150" w:line="360" w:lineRule="atLeast"/>
              <w:ind w:right="-567"/>
              <w:rPr>
                <w:rFonts w:ascii="Arial" w:eastAsia="Times New Roman" w:hAnsi="Arial" w:cs="Arial"/>
                <w:color w:val="000000"/>
                <w:sz w:val="22"/>
                <w:szCs w:val="22"/>
                <w:lang w:val="fr-FR" w:eastAsia="fr-FR"/>
              </w:rPr>
            </w:pPr>
          </w:p>
          <w:p w:rsidR="00E13F39" w:rsidRPr="00197CA1" w:rsidRDefault="00E13F39" w:rsidP="00E13F39">
            <w:pPr>
              <w:pStyle w:val="Standard"/>
              <w:spacing w:after="150" w:line="360" w:lineRule="atLeast"/>
              <w:ind w:right="-567"/>
              <w:rPr>
                <w:rFonts w:ascii="Arial" w:eastAsia="Times New Roman" w:hAnsi="Arial" w:cs="Arial"/>
                <w:color w:val="000000"/>
                <w:sz w:val="22"/>
                <w:szCs w:val="22"/>
                <w:lang w:val="fr-FR" w:eastAsia="fr-FR"/>
              </w:rPr>
            </w:pPr>
            <w:r w:rsidRPr="00197CA1">
              <w:rPr>
                <w:rFonts w:ascii="Arial" w:eastAsia="Times New Roman" w:hAnsi="Arial" w:cs="Arial"/>
                <w:color w:val="000000"/>
                <w:sz w:val="22"/>
                <w:szCs w:val="22"/>
                <w:lang w:val="fr-FR" w:eastAsia="fr-FR"/>
              </w:rPr>
              <w:t>Script pour installation silencieux, adaptable pour chaque .</w:t>
            </w:r>
            <w:proofErr w:type="spellStart"/>
            <w:r w:rsidRPr="00197CA1">
              <w:rPr>
                <w:rFonts w:ascii="Arial" w:eastAsia="Times New Roman" w:hAnsi="Arial" w:cs="Arial"/>
                <w:color w:val="000000"/>
                <w:sz w:val="22"/>
                <w:szCs w:val="22"/>
                <w:lang w:val="fr-FR" w:eastAsia="fr-FR"/>
              </w:rPr>
              <w:t>exe</w:t>
            </w:r>
            <w:proofErr w:type="spellEnd"/>
            <w:r w:rsidRPr="00197CA1">
              <w:rPr>
                <w:rFonts w:ascii="Arial" w:eastAsia="Times New Roman" w:hAnsi="Arial" w:cs="Arial"/>
                <w:color w:val="000000"/>
                <w:sz w:val="22"/>
                <w:szCs w:val="22"/>
                <w:lang w:val="fr-FR" w:eastAsia="fr-FR"/>
              </w:rPr>
              <w:t xml:space="preserve"> ou .</w:t>
            </w:r>
            <w:proofErr w:type="spellStart"/>
            <w:r w:rsidRPr="00197CA1">
              <w:rPr>
                <w:rFonts w:ascii="Arial" w:eastAsia="Times New Roman" w:hAnsi="Arial" w:cs="Arial"/>
                <w:color w:val="000000"/>
                <w:sz w:val="22"/>
                <w:szCs w:val="22"/>
                <w:lang w:val="fr-FR" w:eastAsia="fr-FR"/>
              </w:rPr>
              <w:t>msi</w:t>
            </w:r>
            <w:proofErr w:type="spellEnd"/>
            <w:r w:rsidRPr="00197CA1">
              <w:rPr>
                <w:rFonts w:ascii="Arial" w:eastAsia="Times New Roman" w:hAnsi="Arial" w:cs="Arial"/>
                <w:color w:val="000000"/>
                <w:sz w:val="22"/>
                <w:szCs w:val="22"/>
                <w:lang w:val="fr-FR" w:eastAsia="fr-FR"/>
              </w:rPr>
              <w:t> :</w:t>
            </w:r>
          </w:p>
          <w:p w:rsidR="00FD6A0D" w:rsidRPr="00E13F39" w:rsidRDefault="00E13F39" w:rsidP="00E13F39">
            <w:pPr>
              <w:rPr>
                <w:b/>
                <w:u w:val="single"/>
              </w:rPr>
            </w:pPr>
            <w:r w:rsidRPr="00197CA1">
              <w:rPr>
                <w:b/>
                <w:color w:val="303030"/>
                <w:shd w:val="clear" w:color="auto" w:fill="FFFFFF"/>
              </w:rPr>
              <w:t>@</w:t>
            </w:r>
            <w:proofErr w:type="spellStart"/>
            <w:r w:rsidRPr="00197CA1">
              <w:rPr>
                <w:b/>
                <w:color w:val="303030"/>
                <w:shd w:val="clear" w:color="auto" w:fill="FFFFFF"/>
              </w:rPr>
              <w:t>echo</w:t>
            </w:r>
            <w:proofErr w:type="spellEnd"/>
            <w:r w:rsidRPr="00197CA1">
              <w:rPr>
                <w:b/>
                <w:color w:val="303030"/>
                <w:shd w:val="clear" w:color="auto" w:fill="FFFFFF"/>
              </w:rPr>
              <w:t xml:space="preserve"> off</w:t>
            </w:r>
            <w:r w:rsidRPr="00197CA1">
              <w:rPr>
                <w:rStyle w:val="apple-converted-space"/>
                <w:b/>
                <w:color w:val="303030"/>
                <w:shd w:val="clear" w:color="auto" w:fill="FFFFFF"/>
              </w:rPr>
              <w:t> </w:t>
            </w:r>
            <w:r w:rsidRPr="00197CA1">
              <w:rPr>
                <w:b/>
                <w:color w:val="303030"/>
              </w:rPr>
              <w:br/>
            </w:r>
            <w:proofErr w:type="spellStart"/>
            <w:r w:rsidRPr="00197CA1">
              <w:rPr>
                <w:b/>
                <w:color w:val="303030"/>
                <w:shd w:val="clear" w:color="auto" w:fill="FFFFFF"/>
              </w:rPr>
              <w:t>echo</w:t>
            </w:r>
            <w:proofErr w:type="spellEnd"/>
            <w:r w:rsidRPr="00197CA1">
              <w:rPr>
                <w:b/>
                <w:color w:val="303030"/>
                <w:shd w:val="clear" w:color="auto" w:fill="FFFFFF"/>
              </w:rPr>
              <w:t xml:space="preserve"> Installation de </w:t>
            </w:r>
            <w:proofErr w:type="spellStart"/>
            <w:r w:rsidRPr="00197CA1">
              <w:rPr>
                <w:b/>
                <w:color w:val="303030"/>
                <w:shd w:val="clear" w:color="auto" w:fill="FFFFFF"/>
              </w:rPr>
              <w:t>firefox</w:t>
            </w:r>
            <w:proofErr w:type="spellEnd"/>
            <w:r w:rsidRPr="00197CA1">
              <w:rPr>
                <w:b/>
                <w:color w:val="303030"/>
                <w:shd w:val="clear" w:color="auto" w:fill="FFFFFF"/>
              </w:rPr>
              <w:t xml:space="preserve"> 2 en cours </w:t>
            </w:r>
            <w:r w:rsidRPr="00197CA1">
              <w:rPr>
                <w:b/>
                <w:color w:val="303030"/>
              </w:rPr>
              <w:br/>
            </w:r>
            <w:proofErr w:type="spellStart"/>
            <w:r w:rsidRPr="00197CA1">
              <w:rPr>
                <w:b/>
                <w:color w:val="303030"/>
                <w:shd w:val="clear" w:color="auto" w:fill="FFFFFF"/>
              </w:rPr>
              <w:t>start</w:t>
            </w:r>
            <w:proofErr w:type="spellEnd"/>
            <w:r w:rsidRPr="00197CA1">
              <w:rPr>
                <w:b/>
                <w:color w:val="303030"/>
                <w:shd w:val="clear" w:color="auto" w:fill="FFFFFF"/>
              </w:rPr>
              <w:t xml:space="preserve"> /</w:t>
            </w:r>
            <w:proofErr w:type="spellStart"/>
            <w:r w:rsidRPr="00197CA1">
              <w:rPr>
                <w:b/>
                <w:color w:val="303030"/>
                <w:shd w:val="clear" w:color="auto" w:fill="FFFFFF"/>
              </w:rPr>
              <w:t>wait</w:t>
            </w:r>
            <w:proofErr w:type="spellEnd"/>
            <w:r w:rsidRPr="00197CA1">
              <w:rPr>
                <w:b/>
                <w:color w:val="303030"/>
                <w:shd w:val="clear" w:color="auto" w:fill="FFFFFF"/>
              </w:rPr>
              <w:t xml:space="preserve"> %</w:t>
            </w:r>
            <w:proofErr w:type="spellStart"/>
            <w:r w:rsidRPr="00197CA1">
              <w:rPr>
                <w:b/>
                <w:color w:val="303030"/>
                <w:shd w:val="clear" w:color="auto" w:fill="FFFFFF"/>
              </w:rPr>
              <w:t>systemdrive</w:t>
            </w:r>
            <w:proofErr w:type="spellEnd"/>
            <w:r w:rsidRPr="00197CA1">
              <w:rPr>
                <w:b/>
                <w:color w:val="303030"/>
                <w:shd w:val="clear" w:color="auto" w:fill="FFFFFF"/>
              </w:rPr>
              <w:t>%\Apps\internet\</w:t>
            </w:r>
            <w:proofErr w:type="spellStart"/>
            <w:r w:rsidRPr="00197CA1">
              <w:rPr>
                <w:b/>
                <w:color w:val="303030"/>
                <w:shd w:val="clear" w:color="auto" w:fill="FFFFFF"/>
              </w:rPr>
              <w:t>firefox</w:t>
            </w:r>
            <w:proofErr w:type="spellEnd"/>
            <w:r w:rsidRPr="00197CA1">
              <w:rPr>
                <w:b/>
                <w:color w:val="303030"/>
                <w:shd w:val="clear" w:color="auto" w:fill="FFFFFF"/>
              </w:rPr>
              <w:t>\firefox.exe /S</w:t>
            </w:r>
            <w:r w:rsidRPr="00197CA1">
              <w:rPr>
                <w:rStyle w:val="apple-converted-space"/>
                <w:b/>
                <w:color w:val="303030"/>
                <w:shd w:val="clear" w:color="auto" w:fill="FFFFFF"/>
              </w:rPr>
              <w:t> </w:t>
            </w:r>
            <w:r w:rsidRPr="00197CA1">
              <w:rPr>
                <w:b/>
                <w:color w:val="303030"/>
              </w:rPr>
              <w:br/>
            </w:r>
            <w:proofErr w:type="spellStart"/>
            <w:r w:rsidRPr="00197CA1">
              <w:rPr>
                <w:b/>
                <w:color w:val="303030"/>
                <w:shd w:val="clear" w:color="auto" w:fill="FFFFFF"/>
              </w:rPr>
              <w:t>echo</w:t>
            </w:r>
            <w:proofErr w:type="spellEnd"/>
            <w:r w:rsidRPr="00197CA1">
              <w:rPr>
                <w:b/>
                <w:color w:val="303030"/>
                <w:shd w:val="clear" w:color="auto" w:fill="FFFFFF"/>
              </w:rPr>
              <w:t>.</w:t>
            </w: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Pr="007B2A93" w:rsidRDefault="00BF3702" w:rsidP="007B2A93">
            <w:pPr>
              <w:spacing w:after="0" w:line="240" w:lineRule="auto"/>
            </w:pPr>
          </w:p>
          <w:p w:rsidR="00BF3702" w:rsidRDefault="0048594D" w:rsidP="007B2A93">
            <w:pPr>
              <w:spacing w:after="0" w:line="240" w:lineRule="auto"/>
            </w:pPr>
            <w:r>
              <w:t xml:space="preserve">Il existe des combinaisons importantes de possibilités à mettre en œuvre avec les GPO. Les GPO facilitent la gestion de </w:t>
            </w:r>
            <w:r w:rsidR="006516D7">
              <w:t>vos postes</w:t>
            </w:r>
            <w:r>
              <w:t xml:space="preserve"> et utilisateurs, diminueront le temps passé à installer des logiciels.</w:t>
            </w:r>
          </w:p>
          <w:p w:rsidR="00BF3702" w:rsidRDefault="0048594D" w:rsidP="006516D7">
            <w:pPr>
              <w:spacing w:after="0" w:line="240" w:lineRule="auto"/>
            </w:pPr>
            <w:r>
              <w:t>Il est préférable de tester une GPO avant de le déploiement de masse.</w:t>
            </w:r>
          </w:p>
          <w:p w:rsidR="00B21A80" w:rsidRPr="007B2A93" w:rsidRDefault="00B21A80" w:rsidP="006516D7">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Pr="007B2A93" w:rsidRDefault="00BF3702" w:rsidP="007B2A93">
            <w:pPr>
              <w:spacing w:after="0" w:line="240" w:lineRule="auto"/>
            </w:pPr>
          </w:p>
          <w:p w:rsidR="00BF3702" w:rsidRDefault="0048594D" w:rsidP="007B2A93">
            <w:pPr>
              <w:spacing w:after="0" w:line="240" w:lineRule="auto"/>
            </w:pPr>
            <w:r>
              <w:t xml:space="preserve">GPMC : console pour gérer des </w:t>
            </w:r>
            <w:proofErr w:type="spellStart"/>
            <w:r>
              <w:t>GPOs</w:t>
            </w:r>
            <w:proofErr w:type="spellEnd"/>
          </w:p>
          <w:p w:rsidR="00B21A80" w:rsidRPr="007B2A93" w:rsidRDefault="00B21A80"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B61C2"/>
    <w:rsid w:val="00117B96"/>
    <w:rsid w:val="00122DAE"/>
    <w:rsid w:val="0014546A"/>
    <w:rsid w:val="00157E28"/>
    <w:rsid w:val="00172381"/>
    <w:rsid w:val="00226426"/>
    <w:rsid w:val="00245C71"/>
    <w:rsid w:val="002B1FA0"/>
    <w:rsid w:val="00361D47"/>
    <w:rsid w:val="00436ACD"/>
    <w:rsid w:val="0048594D"/>
    <w:rsid w:val="00487ED2"/>
    <w:rsid w:val="00513F0A"/>
    <w:rsid w:val="005409B8"/>
    <w:rsid w:val="00586861"/>
    <w:rsid w:val="006264B8"/>
    <w:rsid w:val="00630C6B"/>
    <w:rsid w:val="00633381"/>
    <w:rsid w:val="0064069C"/>
    <w:rsid w:val="006516D7"/>
    <w:rsid w:val="0072352E"/>
    <w:rsid w:val="00730414"/>
    <w:rsid w:val="00764366"/>
    <w:rsid w:val="007920A0"/>
    <w:rsid w:val="007B1C2B"/>
    <w:rsid w:val="007B2A93"/>
    <w:rsid w:val="007C05E6"/>
    <w:rsid w:val="00822641"/>
    <w:rsid w:val="00910C74"/>
    <w:rsid w:val="009D1EEA"/>
    <w:rsid w:val="00A00B8B"/>
    <w:rsid w:val="00A37639"/>
    <w:rsid w:val="00A61258"/>
    <w:rsid w:val="00A838A5"/>
    <w:rsid w:val="00AC630E"/>
    <w:rsid w:val="00B21A80"/>
    <w:rsid w:val="00BF3702"/>
    <w:rsid w:val="00CB074A"/>
    <w:rsid w:val="00CC1AD0"/>
    <w:rsid w:val="00DA1724"/>
    <w:rsid w:val="00DC64AD"/>
    <w:rsid w:val="00E13F39"/>
    <w:rsid w:val="00F13D3D"/>
    <w:rsid w:val="00F50836"/>
    <w:rsid w:val="00F55E4B"/>
    <w:rsid w:val="00FD6A0D"/>
    <w:rsid w:val="00FF5A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http://www.infonovice.fr/wp-content/uploads/2012/03/72.jpg" TargetMode="External"/><Relationship Id="rId26" Type="http://schemas.openxmlformats.org/officeDocument/2006/relationships/hyperlink" Target="http://www.infonovice.fr/wp-content/uploads/2012/03/171.jpg" TargetMode="External"/><Relationship Id="rId39" Type="http://schemas.openxmlformats.org/officeDocument/2006/relationships/hyperlink" Target="https://www.youtube.com/watch?v=WJ-vV5lIRGw"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www.infonovice.fr/wp-content/uploads/2012/03/221.jpg" TargetMode="External"/><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infonovice.fr/wp-content/uploads/2012/03/32.jpg"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hyperlink" Target="http://www.infonovice.fr/wp-content/uploads/2012/03/62.jpg" TargetMode="External"/><Relationship Id="rId20" Type="http://schemas.openxmlformats.org/officeDocument/2006/relationships/hyperlink" Target="http://www.infonovice.fr/wp-content/uploads/2012/03/82.jpg" TargetMode="External"/><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infonovice.fr/wp-content/uploads/2012/03/131.jpg" TargetMode="External"/><Relationship Id="rId32" Type="http://schemas.openxmlformats.org/officeDocument/2006/relationships/hyperlink" Target="http://www.infonovice.fr/wp-content/uploads/2012/03/211.jpg" TargetMode="External"/><Relationship Id="rId37" Type="http://schemas.openxmlformats.org/officeDocument/2006/relationships/hyperlink" Target="http://www.infonovice.fr/wp-content/uploads/2012/03/231.jpg" TargetMode="External"/><Relationship Id="rId40" Type="http://schemas.openxmlformats.org/officeDocument/2006/relationships/hyperlink" Target="http://tuto-informatique.aftec.fr/?p=259"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www.infonovice.fr/wp-content/uploads/2012/03/191.jpg" TargetMode="External"/><Relationship Id="rId36" Type="http://schemas.openxmlformats.org/officeDocument/2006/relationships/image" Target="media/image19.png"/><Relationship Id="rId10" Type="http://schemas.openxmlformats.org/officeDocument/2006/relationships/hyperlink" Target="http://www.infonovice.fr/wp-content/uploads/2012/03/23.jpg" TargetMode="External"/><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infonovice.fr/wp-content/uploads/2012/03/42.jpg" TargetMode="External"/><Relationship Id="rId22" Type="http://schemas.openxmlformats.org/officeDocument/2006/relationships/hyperlink" Target="http://www.infonovice.fr/wp-content/uploads/2012/03/91.jpg" TargetMode="External"/><Relationship Id="rId27" Type="http://schemas.openxmlformats.org/officeDocument/2006/relationships/image" Target="media/image14.jpeg"/><Relationship Id="rId30" Type="http://schemas.openxmlformats.org/officeDocument/2006/relationships/hyperlink" Target="http://www.infonovice.fr/wp-content/uploads/2012/03/19-bis.jpg" TargetMode="External"/><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875</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Tampon ISEFAC</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subject/>
  <dc:creator>gen</dc:creator>
  <cp:keywords/>
  <dc:description/>
  <cp:lastModifiedBy>jacky</cp:lastModifiedBy>
  <cp:revision>13</cp:revision>
  <cp:lastPrinted>2014-09-12T12:31:00Z</cp:lastPrinted>
  <dcterms:created xsi:type="dcterms:W3CDTF">2015-01-21T11:26:00Z</dcterms:created>
  <dcterms:modified xsi:type="dcterms:W3CDTF">2015-04-01T17:47:00Z</dcterms:modified>
</cp:coreProperties>
</file>